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GOSPODARKA MAGAZYNOWA – I </w:t>
      </w:r>
      <w:r w:rsidR="00E227B0">
        <w:rPr>
          <w:rFonts w:ascii="Verdana" w:eastAsia="Times New Roman" w:hAnsi="Verdana"/>
          <w:b/>
        </w:rPr>
        <w:t>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227B0">
        <w:rPr>
          <w:rFonts w:ascii="Verdana" w:eastAsia="Times New Roman" w:hAnsi="Verdana"/>
          <w:u w:val="single"/>
        </w:rPr>
        <w:t>Wózki transportowe. Wózki ręczne.</w:t>
      </w:r>
    </w:p>
    <w:p w:rsidR="00E227B0" w:rsidRPr="006A233F" w:rsidRDefault="00E227B0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E227B0">
          <w:rPr>
            <w:rStyle w:val="Hipercze"/>
          </w:rPr>
          <w:t>https://www.muratorplus.pl/technika/narzedzia-budowlane/wozki-transportowe-porownanie-wozkow-transportowych-recznych-i-z-napedem-aa-fkCP-GY2x-2kP7.html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E227B0" w:rsidRPr="00E227B0" w:rsidRDefault="00E227B0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Jakie urządzenia nazywamy wózkami transportowymi?</w:t>
      </w:r>
    </w:p>
    <w:p w:rsidR="00E227B0" w:rsidRPr="00E227B0" w:rsidRDefault="00E227B0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Podziel wózki transportowe ze względu na sposób ich napędzania.</w:t>
      </w:r>
    </w:p>
    <w:p w:rsidR="00E227B0" w:rsidRPr="00E227B0" w:rsidRDefault="00E227B0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Przedstaw klasyfikację wózków transportowych na podstawie drogi, po której się przemieszczają.</w:t>
      </w:r>
    </w:p>
    <w:p w:rsidR="00E227B0" w:rsidRPr="00E227B0" w:rsidRDefault="00E227B0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Sklasyfikuj wózki transportowe ze względu na sposób ich działania.</w:t>
      </w:r>
    </w:p>
    <w:p w:rsidR="00E227B0" w:rsidRPr="00E227B0" w:rsidRDefault="00E227B0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Przedstaw podział ręcznych wózków transportowych.</w:t>
      </w:r>
    </w:p>
    <w:p w:rsidR="00073677" w:rsidRPr="00E227B0" w:rsidRDefault="00E227B0" w:rsidP="00E227B0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Zapoznaj się w Internecie z wyglądem i przeznaczeniem ręcznych wózków jezdniowych.</w:t>
      </w:r>
      <w:r w:rsidR="00D034B4">
        <w:t xml:space="preserve"> </w:t>
      </w:r>
    </w:p>
    <w:sectPr w:rsidR="00073677" w:rsidRPr="00E227B0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4B" w:rsidRDefault="0062764B" w:rsidP="008A462B">
      <w:r>
        <w:separator/>
      </w:r>
    </w:p>
  </w:endnote>
  <w:endnote w:type="continuationSeparator" w:id="0">
    <w:p w:rsidR="0062764B" w:rsidRDefault="0062764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4B" w:rsidRDefault="0062764B" w:rsidP="008A462B">
      <w:r>
        <w:separator/>
      </w:r>
    </w:p>
  </w:footnote>
  <w:footnote w:type="continuationSeparator" w:id="0">
    <w:p w:rsidR="0062764B" w:rsidRDefault="0062764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62764B"/>
    <w:rsid w:val="006A233F"/>
    <w:rsid w:val="008A462B"/>
    <w:rsid w:val="00A965AC"/>
    <w:rsid w:val="00D034B4"/>
    <w:rsid w:val="00DC7D64"/>
    <w:rsid w:val="00E227B0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atorplus.pl/technika/narzedzia-budowlane/wozki-transportowe-porownanie-wozkow-transportowych-recznych-i-z-napedem-aa-fkCP-GY2x-2kP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5397-3C7D-4E30-824D-91317390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2020-04-21T12:11:00Z</dcterms:created>
  <dcterms:modified xsi:type="dcterms:W3CDTF">2020-04-21T12:15:00Z</dcterms:modified>
</cp:coreProperties>
</file>