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F24" w:rsidRPr="000C3FE5" w:rsidRDefault="00980E1E" w:rsidP="000C6F2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3F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 wykonaniu wszystkich zadań </w:t>
      </w:r>
      <w:r w:rsidR="000C6F24" w:rsidRPr="000C3FE5">
        <w:rPr>
          <w:rFonts w:ascii="Times New Roman" w:eastAsia="Calibri" w:hAnsi="Times New Roman" w:cs="Times New Roman"/>
          <w:b/>
          <w:sz w:val="24"/>
          <w:szCs w:val="24"/>
        </w:rPr>
        <w:t>osoby posiadające numery w dzienniku:</w:t>
      </w:r>
    </w:p>
    <w:p w:rsidR="00980E1E" w:rsidRPr="000C6F24" w:rsidRDefault="00825676" w:rsidP="000C6F2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0C6F24" w:rsidRPr="000D6BAD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480078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0C6F24" w:rsidRPr="000D6BAD">
        <w:rPr>
          <w:rFonts w:ascii="Times New Roman" w:eastAsia="Calibri" w:hAnsi="Times New Roman" w:cs="Times New Roman"/>
          <w:b/>
          <w:sz w:val="28"/>
          <w:szCs w:val="28"/>
        </w:rPr>
        <w:t>, 8</w:t>
      </w:r>
      <w:r w:rsidR="00480078">
        <w:rPr>
          <w:rFonts w:ascii="Times New Roman" w:eastAsia="Calibri" w:hAnsi="Times New Roman" w:cs="Times New Roman"/>
          <w:b/>
          <w:sz w:val="28"/>
          <w:szCs w:val="28"/>
        </w:rPr>
        <w:t>, 13</w:t>
      </w:r>
    </w:p>
    <w:p w:rsidR="00980E1E" w:rsidRPr="000C3FE5" w:rsidRDefault="00980E1E" w:rsidP="006E623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C3FE5">
        <w:rPr>
          <w:rFonts w:ascii="Times New Roman" w:eastAsia="Calibri" w:hAnsi="Times New Roman" w:cs="Times New Roman"/>
          <w:b/>
          <w:sz w:val="24"/>
          <w:szCs w:val="24"/>
        </w:rPr>
        <w:t xml:space="preserve">proszę o przesłanie czytelnego </w:t>
      </w:r>
      <w:r w:rsidRPr="000C6F2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zdjęcia  notatki </w:t>
      </w:r>
      <w:r w:rsidR="000C6F24" w:rsidRPr="000C6F24">
        <w:rPr>
          <w:rFonts w:ascii="Times New Roman" w:eastAsia="Calibri" w:hAnsi="Times New Roman" w:cs="Times New Roman"/>
          <w:b/>
          <w:sz w:val="24"/>
          <w:szCs w:val="24"/>
          <w:u w:val="single"/>
        </w:rPr>
        <w:t>w zeszycie przedmiotowym</w:t>
      </w:r>
      <w:r w:rsidR="000C6F2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C3FE5">
        <w:rPr>
          <w:rFonts w:ascii="Times New Roman" w:eastAsia="Calibri" w:hAnsi="Times New Roman" w:cs="Times New Roman"/>
          <w:b/>
          <w:sz w:val="24"/>
          <w:szCs w:val="24"/>
        </w:rPr>
        <w:t xml:space="preserve">z tej lekcji na adres </w:t>
      </w:r>
      <w:hyperlink r:id="rId6" w:history="1">
        <w:r w:rsidRPr="000C3FE5">
          <w:rPr>
            <w:rFonts w:ascii="Times New Roman" w:eastAsia="Times New Roman" w:hAnsi="Times New Roman" w:cs="Times New Roman"/>
            <w:b/>
            <w:color w:val="0000FF" w:themeColor="hyperlink"/>
            <w:sz w:val="24"/>
            <w:szCs w:val="24"/>
            <w:u w:val="single"/>
            <w:lang w:eastAsia="pl-PL"/>
          </w:rPr>
          <w:t>jolantakielkucka@wp.pl</w:t>
        </w:r>
      </w:hyperlink>
      <w:r w:rsidRPr="000C3F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C3FE5">
        <w:rPr>
          <w:rFonts w:ascii="Times New Roman" w:eastAsia="Calibri" w:hAnsi="Times New Roman" w:cs="Times New Roman"/>
          <w:b/>
          <w:sz w:val="24"/>
          <w:szCs w:val="24"/>
        </w:rPr>
        <w:t xml:space="preserve">do dnia </w:t>
      </w:r>
      <w:r w:rsidR="000C6F24">
        <w:rPr>
          <w:rFonts w:ascii="Times New Roman" w:eastAsia="Calibri" w:hAnsi="Times New Roman" w:cs="Times New Roman"/>
          <w:b/>
          <w:sz w:val="24"/>
          <w:szCs w:val="24"/>
        </w:rPr>
        <w:t>19</w:t>
      </w:r>
      <w:r w:rsidRPr="000C3FE5">
        <w:rPr>
          <w:rFonts w:ascii="Times New Roman" w:eastAsia="Calibri" w:hAnsi="Times New Roman" w:cs="Times New Roman"/>
          <w:b/>
          <w:sz w:val="24"/>
          <w:szCs w:val="24"/>
        </w:rPr>
        <w:t>.0</w:t>
      </w: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0C3FE5">
        <w:rPr>
          <w:rFonts w:ascii="Times New Roman" w:eastAsia="Calibri" w:hAnsi="Times New Roman" w:cs="Times New Roman"/>
          <w:b/>
          <w:sz w:val="24"/>
          <w:szCs w:val="24"/>
        </w:rPr>
        <w:t>. do godz. 16.00.</w:t>
      </w:r>
    </w:p>
    <w:p w:rsidR="00980E1E" w:rsidRPr="000C3FE5" w:rsidRDefault="00980E1E" w:rsidP="00980E1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FE5">
        <w:rPr>
          <w:rFonts w:ascii="Times New Roman" w:eastAsia="Times New Roman" w:hAnsi="Times New Roman" w:cs="Times New Roman"/>
          <w:sz w:val="24"/>
          <w:szCs w:val="24"/>
          <w:lang w:eastAsia="pl-PL"/>
        </w:rPr>
        <w:t>Zdjęcie należy podpisać: Imię i nazwisko; klasa.</w:t>
      </w:r>
    </w:p>
    <w:p w:rsidR="00980E1E" w:rsidRPr="000C3FE5" w:rsidRDefault="00980E1E" w:rsidP="00980E1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80078" w:rsidRDefault="00980E1E" w:rsidP="00980E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 w:bidi="pl-PL"/>
        </w:rPr>
      </w:pPr>
      <w:r w:rsidRPr="000C3FE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 w:bidi="pl-PL"/>
        </w:rPr>
        <w:t xml:space="preserve">PRZYPOMINAM o wypełnianiu obowiązku szkolnego i odsyłaniu zadań, </w:t>
      </w:r>
    </w:p>
    <w:p w:rsidR="00980E1E" w:rsidRPr="000C3FE5" w:rsidRDefault="00980E1E" w:rsidP="00980E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 w:bidi="pl-PL"/>
        </w:rPr>
      </w:pPr>
      <w:r w:rsidRPr="000C3FE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 w:bidi="pl-PL"/>
        </w:rPr>
        <w:t>na podstawie których wystawione zostaną oceny.</w:t>
      </w:r>
    </w:p>
    <w:p w:rsidR="00354904" w:rsidRDefault="006E623D"/>
    <w:p w:rsidR="00980E1E" w:rsidRDefault="00980E1E" w:rsidP="00980E1E">
      <w:pPr>
        <w:rPr>
          <w:rFonts w:ascii="Times New Roman" w:hAnsi="Times New Roman" w:cs="Times New Roman"/>
          <w:b/>
          <w:sz w:val="28"/>
          <w:szCs w:val="28"/>
        </w:rPr>
      </w:pPr>
      <w:r w:rsidRPr="00AF579A">
        <w:rPr>
          <w:rFonts w:ascii="Times New Roman" w:hAnsi="Times New Roman" w:cs="Times New Roman"/>
          <w:b/>
          <w:sz w:val="28"/>
          <w:szCs w:val="28"/>
        </w:rPr>
        <w:t xml:space="preserve">Temat: </w:t>
      </w:r>
      <w:r w:rsidRPr="00AF579A">
        <w:rPr>
          <w:rFonts w:ascii="Times New Roman" w:hAnsi="Times New Roman" w:cs="Times New Roman"/>
          <w:b/>
          <w:sz w:val="28"/>
          <w:szCs w:val="28"/>
        </w:rPr>
        <w:t>Miasto i wieś w średniowieczu.</w:t>
      </w:r>
      <w:r w:rsidRPr="00AF57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579A">
        <w:rPr>
          <w:rFonts w:ascii="Times New Roman" w:hAnsi="Times New Roman" w:cs="Times New Roman"/>
          <w:b/>
          <w:sz w:val="28"/>
          <w:szCs w:val="28"/>
        </w:rPr>
        <w:t>Kościół w średniowieczu</w:t>
      </w:r>
      <w:r w:rsidRPr="00AF579A">
        <w:rPr>
          <w:rFonts w:ascii="Times New Roman" w:hAnsi="Times New Roman" w:cs="Times New Roman"/>
          <w:b/>
          <w:sz w:val="28"/>
          <w:szCs w:val="28"/>
        </w:rPr>
        <w:t>.</w:t>
      </w:r>
    </w:p>
    <w:p w:rsidR="00C32492" w:rsidRPr="00AF579A" w:rsidRDefault="00C32492" w:rsidP="00C324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4057650" cy="21717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74" cy="2175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79A" w:rsidRPr="00AF579A" w:rsidRDefault="00AF579A" w:rsidP="00AF579A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Pr="00AF57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pisz</w:t>
      </w:r>
      <w:r w:rsidRPr="00AF57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realia życia codziennego w średniowiecznym mieście i wsi.</w:t>
      </w:r>
    </w:p>
    <w:p w:rsidR="00AF579A" w:rsidRPr="00AF579A" w:rsidRDefault="00AF579A" w:rsidP="00AF579A">
      <w:pPr>
        <w:pStyle w:val="Akapitzlist"/>
        <w:numPr>
          <w:ilvl w:val="0"/>
          <w:numId w:val="1"/>
        </w:numPr>
        <w:ind w:left="31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Pr="00AF57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Pr="00AF57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formy produkcji i handlu w średniowieczu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AF579A" w:rsidRPr="00AF579A" w:rsidRDefault="00AF579A" w:rsidP="00AF579A">
      <w:pPr>
        <w:pStyle w:val="Akapitzlist"/>
        <w:numPr>
          <w:ilvl w:val="0"/>
          <w:numId w:val="1"/>
        </w:numPr>
        <w:ind w:left="31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Opisz</w:t>
      </w:r>
      <w:r w:rsidRPr="00AF57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genezę, rozwój i rolę średniowiecznych miast, z uwzględnieniem miejskich republik kupieckich.</w:t>
      </w:r>
    </w:p>
    <w:p w:rsidR="00AF579A" w:rsidRPr="00AF579A" w:rsidRDefault="00AF579A" w:rsidP="00AF579A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</w:t>
      </w:r>
      <w:r w:rsidRPr="00AF57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charakteryzuj i oce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ń</w:t>
      </w:r>
      <w:r w:rsidRPr="00AF57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rolę zakonów w średniowiecznej Europie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AF579A" w:rsidRPr="006E623D" w:rsidRDefault="00AF579A" w:rsidP="006E623D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AF57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yjaśni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</w:t>
      </w:r>
      <w:r w:rsidRPr="00AF57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uniwersalny charakter kultury średniowiecza, wskazując na wyjątkową rolę chrześcijaństwa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980E1E" w:rsidRDefault="00980E1E" w:rsidP="006E62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79A">
        <w:rPr>
          <w:rFonts w:ascii="Times New Roman" w:hAnsi="Times New Roman" w:cs="Times New Roman"/>
          <w:b/>
          <w:sz w:val="28"/>
          <w:szCs w:val="28"/>
        </w:rPr>
        <w:t xml:space="preserve">Temat: </w:t>
      </w:r>
      <w:r w:rsidRPr="00AF579A">
        <w:rPr>
          <w:rFonts w:ascii="Times New Roman" w:hAnsi="Times New Roman" w:cs="Times New Roman"/>
          <w:b/>
          <w:sz w:val="28"/>
          <w:szCs w:val="28"/>
        </w:rPr>
        <w:t>Kultura  średniowiecznej Europy</w:t>
      </w:r>
      <w:r w:rsidR="00AF579A">
        <w:rPr>
          <w:rFonts w:ascii="Times New Roman" w:hAnsi="Times New Roman" w:cs="Times New Roman"/>
          <w:b/>
          <w:sz w:val="28"/>
          <w:szCs w:val="28"/>
        </w:rPr>
        <w:t>.</w:t>
      </w:r>
    </w:p>
    <w:p w:rsidR="006E623D" w:rsidRDefault="006E623D" w:rsidP="006E62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 wp14:anchorId="1BCD2EAF" wp14:editId="2984BC74">
            <wp:extent cx="2331051" cy="2914650"/>
            <wp:effectExtent l="0" t="0" r="0" b="0"/>
            <wp:docPr id="3" name="Obraz 3" descr="C:\Users\dom\Desktop\250px-060806-France-Paris-Notre_D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om\Desktop\250px-060806-France-Paris-Notre_Dam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793" cy="2918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 wp14:anchorId="643E6F8D" wp14:editId="4A4A6404">
            <wp:extent cx="2914650" cy="2847975"/>
            <wp:effectExtent l="0" t="0" r="0" b="9525"/>
            <wp:docPr id="2" name="Obraz 2" descr="C:\Users\dom\Desktop\Collegiate_Church_in_T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om\Desktop\Collegiate_Church_in_Tum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79A" w:rsidRPr="00AF579A" w:rsidRDefault="00AF579A" w:rsidP="00AF579A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Wymień</w:t>
      </w:r>
      <w:r w:rsidRPr="00AF57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dokonania okresu średniowiecza w dziedzinie kultury, z uwzględnieniem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dorobku polskiego średniowiecza.</w:t>
      </w:r>
    </w:p>
    <w:p w:rsidR="00AF579A" w:rsidRDefault="00AF579A" w:rsidP="00AF579A">
      <w:pPr>
        <w:pStyle w:val="Akapitzlist"/>
        <w:numPr>
          <w:ilvl w:val="0"/>
          <w:numId w:val="3"/>
        </w:numPr>
        <w:ind w:left="31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</w:t>
      </w:r>
      <w:r w:rsidRPr="00AF57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charakteryzuj sztukę romańską i gotycką.</w:t>
      </w:r>
    </w:p>
    <w:p w:rsidR="00AF579A" w:rsidRPr="006E623D" w:rsidRDefault="00AF579A" w:rsidP="00AF579A">
      <w:pPr>
        <w:pStyle w:val="Akapitzlist"/>
        <w:numPr>
          <w:ilvl w:val="0"/>
          <w:numId w:val="3"/>
        </w:numPr>
        <w:ind w:left="31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Pr="00AF57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Pr="00AF57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rolę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średniowiecznych </w:t>
      </w:r>
      <w:r w:rsidRPr="00AF57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uniwersytetów i ich organizację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bookmarkStart w:id="0" w:name="_GoBack"/>
      <w:bookmarkEnd w:id="0"/>
    </w:p>
    <w:sectPr w:rsidR="00AF579A" w:rsidRPr="006E623D" w:rsidSect="006E62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F224D"/>
    <w:multiLevelType w:val="hybridMultilevel"/>
    <w:tmpl w:val="E8F482F6"/>
    <w:lvl w:ilvl="0" w:tplc="90D4A68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37002A0"/>
    <w:multiLevelType w:val="hybridMultilevel"/>
    <w:tmpl w:val="1E18E036"/>
    <w:lvl w:ilvl="0" w:tplc="E9D898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54640A"/>
    <w:multiLevelType w:val="hybridMultilevel"/>
    <w:tmpl w:val="29AE863E"/>
    <w:lvl w:ilvl="0" w:tplc="E9D898C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2D8"/>
    <w:rsid w:val="000C6F24"/>
    <w:rsid w:val="00480078"/>
    <w:rsid w:val="006E623D"/>
    <w:rsid w:val="00825676"/>
    <w:rsid w:val="00980E1E"/>
    <w:rsid w:val="00AF579A"/>
    <w:rsid w:val="00C32492"/>
    <w:rsid w:val="00EA22AE"/>
    <w:rsid w:val="00FA72D8"/>
    <w:rsid w:val="00FF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E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579A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2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4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E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579A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2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4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lantakielkucka@wp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6</cp:revision>
  <dcterms:created xsi:type="dcterms:W3CDTF">2020-06-15T10:11:00Z</dcterms:created>
  <dcterms:modified xsi:type="dcterms:W3CDTF">2020-06-15T10:49:00Z</dcterms:modified>
</cp:coreProperties>
</file>