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55" w:rsidRPr="00E75336" w:rsidRDefault="007C4755" w:rsidP="007C4755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</w:t>
      </w:r>
      <w:r>
        <w:rPr>
          <w:rFonts w:ascii="Book Antiqua" w:hAnsi="Book Antiqua"/>
        </w:rPr>
        <w:t>L</w:t>
      </w:r>
    </w:p>
    <w:p w:rsidR="007C4755" w:rsidRPr="00E75336" w:rsidRDefault="007C4755" w:rsidP="007C4755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7C4755" w:rsidRPr="00E75336" w:rsidRDefault="007C4755" w:rsidP="007C4755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Pr="00E75336">
        <w:rPr>
          <w:rFonts w:ascii="Book Antiqua" w:hAnsi="Book Antiqua"/>
          <w:b/>
          <w:u w:val="single"/>
        </w:rPr>
        <w:t>Pozytywistyczna szkoła myślenia- fragm. „My i wy” A. Świętochowskiego</w:t>
      </w:r>
    </w:p>
    <w:p w:rsidR="007C4755" w:rsidRPr="00E75336" w:rsidRDefault="007C4755" w:rsidP="007C4755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Zapoznaj się z fragmentem art.  „My  wy” A. Świętochowskiego (</w:t>
      </w:r>
      <w:r w:rsidRPr="00E75336">
        <w:rPr>
          <w:rFonts w:ascii="Book Antiqua" w:hAnsi="Book Antiqua"/>
          <w:b/>
        </w:rPr>
        <w:t>załącznik 1</w:t>
      </w:r>
      <w:r w:rsidRPr="00E75336">
        <w:rPr>
          <w:rFonts w:ascii="Book Antiqua" w:hAnsi="Book Antiqua"/>
        </w:rPr>
        <w:t>- przesłany na Wasze e-maile)</w:t>
      </w:r>
    </w:p>
    <w:p w:rsidR="007C4755" w:rsidRPr="00E75336" w:rsidRDefault="007C4755" w:rsidP="007C4755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W zeszycie przedmiotowym:</w:t>
      </w:r>
    </w:p>
    <w:p w:rsidR="007C4755" w:rsidRPr="00E75336" w:rsidRDefault="007C4755" w:rsidP="007C4755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streść  tezy programowego artykułu A. Świętochowskiego „My i wy”</w:t>
      </w:r>
    </w:p>
    <w:p w:rsidR="007C4755" w:rsidRPr="00E75336" w:rsidRDefault="007C4755" w:rsidP="007C4755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wyjaśnij podstawy konfliktu</w:t>
      </w:r>
    </w:p>
    <w:p w:rsidR="007C4755" w:rsidRPr="00E75336" w:rsidRDefault="007C4755" w:rsidP="007C4755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scharakteryzuj „młodych” i „starych”</w:t>
      </w:r>
    </w:p>
    <w:p w:rsidR="007C4755" w:rsidRPr="00070272" w:rsidRDefault="007C4755" w:rsidP="007C4755">
      <w:pPr>
        <w:rPr>
          <w:rFonts w:ascii="Book Antiqua" w:hAnsi="Book Antiqua"/>
          <w:b/>
          <w:sz w:val="24"/>
          <w:szCs w:val="24"/>
        </w:rPr>
      </w:pPr>
      <w:r w:rsidRPr="00070272">
        <w:rPr>
          <w:rFonts w:ascii="Book Antiqua" w:hAnsi="Book Antiqua"/>
          <w:b/>
          <w:sz w:val="24"/>
          <w:szCs w:val="24"/>
        </w:rPr>
        <w:t xml:space="preserve">Osoby posiadające numery w dzienniku: </w:t>
      </w:r>
      <w:r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5</w:t>
      </w:r>
      <w:r w:rsidRPr="00070272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070272">
        <w:rPr>
          <w:rFonts w:ascii="Book Antiqua" w:hAnsi="Book Antiqua"/>
          <w:b/>
          <w:sz w:val="24"/>
          <w:szCs w:val="24"/>
        </w:rPr>
        <w:t xml:space="preserve"> proszę o przesłanie zdjęcia  notatki z tej lekcji na adres </w:t>
      </w:r>
      <w:hyperlink r:id="rId6" w:history="1">
        <w:r w:rsidRPr="00070272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>
        <w:rPr>
          <w:rFonts w:ascii="Book Antiqua" w:hAnsi="Book Antiqua"/>
          <w:b/>
          <w:sz w:val="24"/>
          <w:szCs w:val="24"/>
        </w:rPr>
        <w:t xml:space="preserve"> do dnia 3</w:t>
      </w:r>
      <w:r w:rsidRPr="00070272">
        <w:rPr>
          <w:rFonts w:ascii="Book Antiqua" w:hAnsi="Book Antiqua"/>
          <w:b/>
          <w:sz w:val="24"/>
          <w:szCs w:val="24"/>
        </w:rPr>
        <w:t>.0</w:t>
      </w:r>
      <w:r>
        <w:rPr>
          <w:rFonts w:ascii="Book Antiqua" w:hAnsi="Book Antiqua"/>
          <w:b/>
          <w:sz w:val="24"/>
          <w:szCs w:val="24"/>
        </w:rPr>
        <w:t>6</w:t>
      </w:r>
      <w:r w:rsidRPr="00070272">
        <w:rPr>
          <w:rFonts w:ascii="Book Antiqua" w:hAnsi="Book Antiqua"/>
          <w:b/>
          <w:sz w:val="24"/>
          <w:szCs w:val="24"/>
        </w:rPr>
        <w:t>. do godz. 18.00</w:t>
      </w:r>
    </w:p>
    <w:p w:rsidR="007C4755" w:rsidRDefault="007C4755" w:rsidP="007C4755">
      <w:pPr>
        <w:spacing w:after="0" w:line="240" w:lineRule="auto"/>
        <w:rPr>
          <w:rFonts w:ascii="Book Antiqua" w:hAnsi="Book Antiqua"/>
        </w:rPr>
      </w:pPr>
    </w:p>
    <w:p w:rsidR="007C4755" w:rsidRPr="00E75336" w:rsidRDefault="007C4755" w:rsidP="007C4755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</w:t>
      </w:r>
      <w:r>
        <w:rPr>
          <w:rFonts w:ascii="Book Antiqua" w:hAnsi="Book Antiqua"/>
        </w:rPr>
        <w:t>L</w:t>
      </w:r>
    </w:p>
    <w:p w:rsidR="007C4755" w:rsidRPr="00E75336" w:rsidRDefault="007C4755" w:rsidP="007C4755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3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7C4755" w:rsidRPr="00E75336" w:rsidRDefault="007C4755" w:rsidP="007C4755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Pr="00E75336">
        <w:rPr>
          <w:rFonts w:ascii="Book Antiqua" w:hAnsi="Book Antiqua"/>
          <w:b/>
          <w:u w:val="single"/>
        </w:rPr>
        <w:t>„Daremne żale” A. Asnyka jako utwór programowy polskiego pozytywizmu</w:t>
      </w:r>
    </w:p>
    <w:p w:rsidR="007C4755" w:rsidRPr="00E75336" w:rsidRDefault="007C4755" w:rsidP="007C4755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Zapoznaj się z biografią A. Asnyka (podręcznik klasa 2 cz.1  str. 18)</w:t>
      </w:r>
    </w:p>
    <w:p w:rsidR="007C4755" w:rsidRPr="00E75336" w:rsidRDefault="007C4755" w:rsidP="007C4755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Przeczytaj wiersz „Daremne żale”  - podręcznik str. 18</w:t>
      </w:r>
    </w:p>
    <w:p w:rsidR="007C4755" w:rsidRPr="00E75336" w:rsidRDefault="007C4755" w:rsidP="007C4755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W zeszycie przedmiotowym:</w:t>
      </w:r>
    </w:p>
    <w:p w:rsidR="007C4755" w:rsidRPr="00E75336" w:rsidRDefault="007C4755" w:rsidP="007C4755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określ:  kto mówi? do kogo? co mówi?</w:t>
      </w:r>
    </w:p>
    <w:p w:rsidR="007C4755" w:rsidRPr="00E75336" w:rsidRDefault="007C4755" w:rsidP="007C4755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wyjaśnij pojęcie: </w:t>
      </w:r>
      <w:r w:rsidRPr="00E75336">
        <w:rPr>
          <w:rFonts w:ascii="Book Antiqua" w:hAnsi="Book Antiqua"/>
          <w:i/>
        </w:rPr>
        <w:t>ewolucjonizm</w:t>
      </w:r>
    </w:p>
    <w:p w:rsidR="007C4755" w:rsidRPr="00E75336" w:rsidRDefault="007C4755" w:rsidP="007C4755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określ, jakie postawy przeciwstawia sobie osoba mówiąca w utworze? Za którą z nich się opowiada?</w:t>
      </w:r>
    </w:p>
    <w:p w:rsidR="007C4755" w:rsidRPr="00E75336" w:rsidRDefault="007C4755" w:rsidP="007C4755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Odpowiedz na pytanie: Czy A. Asnyk czuł się człowiekiem  przełomu? Przedstaw w dowolnej formie swoje refleksje na ten temat</w:t>
      </w:r>
    </w:p>
    <w:p w:rsidR="007C4755" w:rsidRDefault="007C4755" w:rsidP="007C4755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Wysłuchaj piosenki „Pokolenie” grupy Kombi (YouTube)</w:t>
      </w:r>
    </w:p>
    <w:p w:rsidR="007C4755" w:rsidRDefault="007C4755" w:rsidP="007C4755">
      <w:pPr>
        <w:ind w:left="360"/>
        <w:rPr>
          <w:rFonts w:ascii="Book Antiqua" w:hAnsi="Book Antiqua"/>
          <w:b/>
          <w:sz w:val="24"/>
          <w:szCs w:val="24"/>
        </w:rPr>
      </w:pPr>
      <w:r w:rsidRPr="00070272">
        <w:rPr>
          <w:rFonts w:ascii="Book Antiqua" w:hAnsi="Book Antiqua"/>
          <w:b/>
          <w:sz w:val="24"/>
          <w:szCs w:val="24"/>
        </w:rPr>
        <w:t xml:space="preserve">Osoby posiadające numery w dzienniku: </w:t>
      </w:r>
      <w:r>
        <w:rPr>
          <w:rFonts w:ascii="Book Antiqua" w:hAnsi="Book Antiqua"/>
          <w:b/>
          <w:sz w:val="24"/>
          <w:szCs w:val="24"/>
        </w:rPr>
        <w:t>1</w:t>
      </w:r>
      <w:r w:rsidRPr="00070272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4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070272">
        <w:rPr>
          <w:rFonts w:ascii="Book Antiqua" w:hAnsi="Book Antiqua"/>
          <w:b/>
          <w:sz w:val="24"/>
          <w:szCs w:val="24"/>
        </w:rPr>
        <w:t xml:space="preserve">proszę o przesłanie zdjęcia  notatki z tej lekcji na adres </w:t>
      </w:r>
      <w:hyperlink r:id="rId7" w:history="1">
        <w:r w:rsidRPr="00070272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070272">
        <w:rPr>
          <w:rFonts w:ascii="Book Antiqua" w:hAnsi="Book Antiqua"/>
          <w:b/>
          <w:sz w:val="24"/>
          <w:szCs w:val="24"/>
        </w:rPr>
        <w:t xml:space="preserve"> do dnia </w:t>
      </w:r>
      <w:r>
        <w:rPr>
          <w:rFonts w:ascii="Book Antiqua" w:hAnsi="Book Antiqua"/>
          <w:b/>
          <w:sz w:val="24"/>
          <w:szCs w:val="24"/>
        </w:rPr>
        <w:t>5</w:t>
      </w:r>
      <w:r w:rsidRPr="00070272">
        <w:rPr>
          <w:rFonts w:ascii="Book Antiqua" w:hAnsi="Book Antiqua"/>
          <w:b/>
          <w:sz w:val="24"/>
          <w:szCs w:val="24"/>
        </w:rPr>
        <w:t>.0</w:t>
      </w:r>
      <w:r>
        <w:rPr>
          <w:rFonts w:ascii="Book Antiqua" w:hAnsi="Book Antiqua"/>
          <w:b/>
          <w:sz w:val="24"/>
          <w:szCs w:val="24"/>
        </w:rPr>
        <w:t>6</w:t>
      </w:r>
      <w:r w:rsidRPr="00070272">
        <w:rPr>
          <w:rFonts w:ascii="Book Antiqua" w:hAnsi="Book Antiqua"/>
          <w:b/>
          <w:sz w:val="24"/>
          <w:szCs w:val="24"/>
        </w:rPr>
        <w:t>. do godz. 1</w:t>
      </w:r>
      <w:r>
        <w:rPr>
          <w:rFonts w:ascii="Book Antiqua" w:hAnsi="Book Antiqua"/>
          <w:b/>
          <w:sz w:val="24"/>
          <w:szCs w:val="24"/>
        </w:rPr>
        <w:t>8</w:t>
      </w:r>
      <w:r w:rsidRPr="00070272">
        <w:rPr>
          <w:rFonts w:ascii="Book Antiqua" w:hAnsi="Book Antiqua"/>
          <w:b/>
          <w:sz w:val="24"/>
          <w:szCs w:val="24"/>
        </w:rPr>
        <w:t>.00</w:t>
      </w:r>
    </w:p>
    <w:p w:rsidR="007C4755" w:rsidRDefault="007C4755" w:rsidP="007C4755">
      <w:pPr>
        <w:ind w:left="360"/>
        <w:rPr>
          <w:rFonts w:ascii="Book Antiqua" w:hAnsi="Book Antiqua"/>
          <w:b/>
          <w:sz w:val="24"/>
          <w:szCs w:val="24"/>
        </w:rPr>
      </w:pPr>
    </w:p>
    <w:p w:rsidR="007C4755" w:rsidRPr="00071017" w:rsidRDefault="007C4755" w:rsidP="007C4755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>Język polski – klasa II T</w:t>
      </w:r>
      <w:r>
        <w:rPr>
          <w:rFonts w:ascii="Book Antiqua" w:hAnsi="Book Antiqua"/>
        </w:rPr>
        <w:t>L</w:t>
      </w:r>
    </w:p>
    <w:p w:rsidR="007C4755" w:rsidRPr="00071017" w:rsidRDefault="007C4755" w:rsidP="007C4755">
      <w:pPr>
        <w:spacing w:after="0" w:line="240" w:lineRule="auto"/>
        <w:rPr>
          <w:rFonts w:ascii="Book Antiqua" w:hAnsi="Book Antiqua"/>
        </w:rPr>
      </w:pPr>
      <w:r w:rsidRPr="00071017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4</w:t>
      </w:r>
      <w:r w:rsidRPr="00071017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071017">
        <w:rPr>
          <w:rFonts w:ascii="Book Antiqua" w:hAnsi="Book Antiqua"/>
        </w:rPr>
        <w:t>.2020r.</w:t>
      </w:r>
    </w:p>
    <w:p w:rsidR="007C4755" w:rsidRPr="00071017" w:rsidRDefault="007C4755" w:rsidP="007C4755">
      <w:pPr>
        <w:spacing w:after="0" w:line="240" w:lineRule="auto"/>
        <w:rPr>
          <w:rFonts w:ascii="Book Antiqua" w:hAnsi="Book Antiqua"/>
          <w:b/>
          <w:u w:val="single"/>
        </w:rPr>
      </w:pPr>
      <w:r w:rsidRPr="00071017">
        <w:rPr>
          <w:rFonts w:ascii="Book Antiqua" w:hAnsi="Book Antiqua"/>
          <w:b/>
        </w:rPr>
        <w:t xml:space="preserve">Temat: </w:t>
      </w:r>
      <w:r w:rsidRPr="00071017">
        <w:rPr>
          <w:rFonts w:ascii="Book Antiqua" w:hAnsi="Book Antiqua"/>
          <w:b/>
          <w:u w:val="single"/>
        </w:rPr>
        <w:t>Sprawdzian – romantyzm cz. 2</w:t>
      </w:r>
    </w:p>
    <w:p w:rsidR="007C4755" w:rsidRPr="00071017" w:rsidRDefault="007C4755" w:rsidP="007C4755">
      <w:pPr>
        <w:spacing w:after="0" w:line="240" w:lineRule="auto"/>
        <w:rPr>
          <w:rFonts w:ascii="Book Antiqua" w:hAnsi="Book Antiqua"/>
          <w:b/>
          <w:u w:val="single"/>
        </w:rPr>
      </w:pPr>
    </w:p>
    <w:p w:rsidR="007C4755" w:rsidRPr="00071017" w:rsidRDefault="007C4755" w:rsidP="007C4755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lang w:eastAsia="pl-PL"/>
        </w:rPr>
        <w:t>Zapisz w zeszycie przedmiotowym temat lekcji</w:t>
      </w:r>
    </w:p>
    <w:p w:rsidR="007C4755" w:rsidRPr="00071017" w:rsidRDefault="007C4755" w:rsidP="007C4755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071017">
        <w:rPr>
          <w:rFonts w:ascii="Book Antiqua" w:eastAsia="Times New Roman" w:hAnsi="Book Antiqua" w:cs="Times New Roman"/>
          <w:b/>
          <w:color w:val="00B050"/>
          <w:lang w:eastAsia="pl-PL"/>
        </w:rPr>
        <w:t xml:space="preserve">Zaloguj się na wskazany adres (przesłany na e-maila) i odpowiedz na zamieszczone tam pytania </w:t>
      </w:r>
      <w:r w:rsidRPr="00071017">
        <w:rPr>
          <w:rFonts w:ascii="Book Antiqua" w:eastAsia="Times New Roman" w:hAnsi="Book Antiqua" w:cs="Times New Roman"/>
          <w:lang w:eastAsia="pl-PL"/>
        </w:rPr>
        <w:t xml:space="preserve"> </w:t>
      </w:r>
      <w:r w:rsidRPr="00071017">
        <w:rPr>
          <w:rFonts w:ascii="Book Antiqua" w:eastAsia="Times New Roman" w:hAnsi="Book Antiqua" w:cs="Times New Roman"/>
          <w:b/>
          <w:color w:val="C00000"/>
          <w:lang w:eastAsia="pl-PL"/>
        </w:rPr>
        <w:t>Uwaga! Zadanie zostanie ocenione</w:t>
      </w:r>
    </w:p>
    <w:p w:rsidR="007C4755" w:rsidRPr="004A64FF" w:rsidRDefault="007C4755" w:rsidP="007C4755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4A64FF">
        <w:rPr>
          <w:rFonts w:ascii="Book Antiqua" w:eastAsia="Times New Roman" w:hAnsi="Book Antiqua" w:cs="Times New Roman"/>
          <w:b/>
          <w:lang w:eastAsia="pl-PL"/>
        </w:rPr>
        <w:t>Pamiętaj, że link będzie aktywny 4.06.2020r. od godz. 8.00-16.30</w:t>
      </w:r>
    </w:p>
    <w:p w:rsidR="007C4755" w:rsidRPr="00393F61" w:rsidRDefault="007C4755" w:rsidP="007C4755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6F707C">
        <w:rPr>
          <w:rFonts w:ascii="Book Antiqua" w:hAnsi="Book Antiqua"/>
          <w:b/>
        </w:rPr>
        <w:t xml:space="preserve">Proszę o wykonanie </w:t>
      </w:r>
      <w:r w:rsidRPr="006F707C">
        <w:rPr>
          <w:rFonts w:ascii="Book Antiqua" w:hAnsi="Book Antiqua"/>
          <w:b/>
          <w:u w:val="single"/>
        </w:rPr>
        <w:t>Prezentacji multimedialnej</w:t>
      </w:r>
      <w:r w:rsidRPr="006F707C"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>(co najmniej 10 slajdów)  n</w:t>
      </w:r>
      <w:r w:rsidRPr="006F707C">
        <w:rPr>
          <w:rFonts w:ascii="Book Antiqua" w:hAnsi="Book Antiqua"/>
          <w:b/>
        </w:rPr>
        <w:t xml:space="preserve">a temat: </w:t>
      </w:r>
      <w:r>
        <w:rPr>
          <w:rFonts w:ascii="Book Antiqua" w:hAnsi="Book Antiqua"/>
          <w:b/>
        </w:rPr>
        <w:t>„</w:t>
      </w:r>
      <w:r w:rsidRPr="006F707C">
        <w:rPr>
          <w:rFonts w:ascii="Book Antiqua" w:hAnsi="Book Antiqua"/>
          <w:b/>
        </w:rPr>
        <w:t>Sylwetka ulubionego bohatera powieści historycznej H. Sienkiewicza</w:t>
      </w:r>
      <w:r>
        <w:rPr>
          <w:rFonts w:ascii="Book Antiqua" w:hAnsi="Book Antiqua"/>
          <w:b/>
        </w:rPr>
        <w:t>”</w:t>
      </w:r>
      <w:r w:rsidRPr="006F707C">
        <w:rPr>
          <w:rFonts w:ascii="Book Antiqua" w:hAnsi="Book Antiqua"/>
          <w:b/>
        </w:rPr>
        <w:t xml:space="preserve"> </w:t>
      </w:r>
      <w:r w:rsidRPr="00393F61">
        <w:rPr>
          <w:rFonts w:ascii="Book Antiqua" w:hAnsi="Book Antiqua"/>
          <w:b/>
          <w:i/>
        </w:rPr>
        <w:t>(w ramach przypomnienia lektury omawianej w gimnazjum np. „Krzyżacy”, „Potop”, „Ogniem i mieczem” …)</w:t>
      </w:r>
      <w:r>
        <w:rPr>
          <w:rFonts w:ascii="Book Antiqua" w:hAnsi="Book Antiqua"/>
          <w:b/>
        </w:rPr>
        <w:t xml:space="preserve">. </w:t>
      </w:r>
    </w:p>
    <w:p w:rsidR="007C4755" w:rsidRDefault="007C4755" w:rsidP="007C4755">
      <w:pPr>
        <w:pStyle w:val="Akapitzlist"/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>Prezentację należy przesłać</w:t>
      </w:r>
      <w:r w:rsidRPr="006F707C">
        <w:rPr>
          <w:rFonts w:ascii="Book Antiqua" w:hAnsi="Book Antiqua"/>
          <w:b/>
        </w:rPr>
        <w:t xml:space="preserve">  na adres </w:t>
      </w:r>
      <w:hyperlink r:id="rId8" w:history="1">
        <w:r w:rsidRPr="006F707C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6F707C">
        <w:rPr>
          <w:rFonts w:ascii="Book Antiqua" w:hAnsi="Book Antiqua"/>
          <w:b/>
        </w:rPr>
        <w:t xml:space="preserve"> do dnia </w:t>
      </w:r>
      <w:r w:rsidRPr="006F707C">
        <w:rPr>
          <w:rFonts w:ascii="Book Antiqua" w:hAnsi="Book Antiqua"/>
          <w:b/>
          <w:sz w:val="28"/>
          <w:szCs w:val="28"/>
        </w:rPr>
        <w:t xml:space="preserve">15.06. do godz. 16.00 </w:t>
      </w:r>
    </w:p>
    <w:p w:rsidR="007C4755" w:rsidRPr="006F707C" w:rsidRDefault="007C4755" w:rsidP="007C4755">
      <w:pPr>
        <w:pStyle w:val="Akapitzlist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Praca domowa jest obowiązkowa dla wszystkich uczniów.</w:t>
      </w:r>
    </w:p>
    <w:p w:rsidR="007C4755" w:rsidRPr="006F707C" w:rsidRDefault="007C4755" w:rsidP="007C4755">
      <w:pPr>
        <w:pStyle w:val="Akapitzlist"/>
        <w:spacing w:after="0" w:line="240" w:lineRule="auto"/>
        <w:rPr>
          <w:rFonts w:ascii="Book Antiqua" w:hAnsi="Book Antiqua"/>
        </w:rPr>
      </w:pPr>
    </w:p>
    <w:p w:rsidR="007C4755" w:rsidRDefault="007C4755" w:rsidP="007C4755">
      <w:pPr>
        <w:rPr>
          <w:rFonts w:ascii="Book Antiqua" w:hAnsi="Book Antiqua"/>
          <w:b/>
          <w:color w:val="7030A0"/>
          <w:sz w:val="24"/>
          <w:szCs w:val="24"/>
        </w:rPr>
      </w:pPr>
      <w:r w:rsidRPr="00071017">
        <w:rPr>
          <w:rFonts w:ascii="Book Antiqua" w:hAnsi="Book Antiqua"/>
          <w:b/>
        </w:rPr>
        <w:t>Kolejna</w:t>
      </w:r>
      <w:r>
        <w:rPr>
          <w:rFonts w:ascii="Book Antiqua" w:hAnsi="Book Antiqua"/>
          <w:b/>
        </w:rPr>
        <w:t xml:space="preserve"> [</w:t>
      </w:r>
      <w:r w:rsidRPr="004A64FF">
        <w:rPr>
          <w:rFonts w:ascii="Book Antiqua" w:hAnsi="Book Antiqua"/>
          <w:b/>
          <w:i/>
        </w:rPr>
        <w:t>ostatnia</w:t>
      </w:r>
      <w:r>
        <w:rPr>
          <w:rFonts w:ascii="Book Antiqua" w:hAnsi="Book Antiqua"/>
          <w:b/>
        </w:rPr>
        <w:t xml:space="preserve">] </w:t>
      </w:r>
      <w:r w:rsidRPr="00071017">
        <w:rPr>
          <w:rFonts w:ascii="Book Antiqua" w:hAnsi="Book Antiqua"/>
          <w:b/>
        </w:rPr>
        <w:t xml:space="preserve"> lektura: </w:t>
      </w:r>
      <w:r>
        <w:rPr>
          <w:rFonts w:ascii="Book Antiqua" w:hAnsi="Book Antiqua"/>
          <w:b/>
          <w:color w:val="7030A0"/>
        </w:rPr>
        <w:t>„Mendel Gdański</w:t>
      </w:r>
      <w:r w:rsidRPr="00071017">
        <w:rPr>
          <w:rFonts w:ascii="Book Antiqua" w:hAnsi="Book Antiqua"/>
          <w:b/>
          <w:color w:val="7030A0"/>
        </w:rPr>
        <w:t xml:space="preserve">” </w:t>
      </w:r>
      <w:r>
        <w:rPr>
          <w:rFonts w:ascii="Book Antiqua" w:hAnsi="Book Antiqua"/>
          <w:b/>
        </w:rPr>
        <w:t xml:space="preserve">M. Konopnickiej. </w:t>
      </w:r>
      <w:r w:rsidRPr="00071017">
        <w:rPr>
          <w:rFonts w:ascii="Book Antiqua" w:hAnsi="Book Antiqua"/>
          <w:b/>
          <w:color w:val="7030A0"/>
          <w:sz w:val="24"/>
          <w:szCs w:val="24"/>
        </w:rPr>
        <w:t>Termin: 1</w:t>
      </w:r>
      <w:r>
        <w:rPr>
          <w:rFonts w:ascii="Book Antiqua" w:hAnsi="Book Antiqua"/>
          <w:b/>
          <w:color w:val="7030A0"/>
          <w:sz w:val="24"/>
          <w:szCs w:val="24"/>
        </w:rPr>
        <w:t>5</w:t>
      </w:r>
      <w:r w:rsidRPr="00071017">
        <w:rPr>
          <w:rFonts w:ascii="Book Antiqua" w:hAnsi="Book Antiqua"/>
          <w:b/>
          <w:color w:val="7030A0"/>
          <w:sz w:val="24"/>
          <w:szCs w:val="24"/>
        </w:rPr>
        <w:t>.0</w:t>
      </w:r>
      <w:r>
        <w:rPr>
          <w:rFonts w:ascii="Book Antiqua" w:hAnsi="Book Antiqua"/>
          <w:b/>
          <w:color w:val="7030A0"/>
          <w:sz w:val="24"/>
          <w:szCs w:val="24"/>
        </w:rPr>
        <w:t>6</w:t>
      </w:r>
      <w:r w:rsidRPr="00071017">
        <w:rPr>
          <w:rFonts w:ascii="Book Antiqua" w:hAnsi="Book Antiqua"/>
          <w:b/>
          <w:color w:val="7030A0"/>
          <w:sz w:val="24"/>
          <w:szCs w:val="24"/>
        </w:rPr>
        <w:t>.2020r.</w:t>
      </w:r>
    </w:p>
    <w:p w:rsidR="007C4755" w:rsidRPr="00071017" w:rsidRDefault="007C4755" w:rsidP="007C4755">
      <w:pPr>
        <w:rPr>
          <w:rFonts w:ascii="Book Antiqua" w:hAnsi="Book Antiqua"/>
          <w:b/>
        </w:rPr>
      </w:pPr>
      <w:r>
        <w:rPr>
          <w:rFonts w:ascii="Book Antiqua" w:hAnsi="Book Antiqua"/>
          <w:b/>
          <w:color w:val="7030A0"/>
          <w:sz w:val="24"/>
          <w:szCs w:val="24"/>
        </w:rPr>
        <w:t>17.06 napiszecie kartkówkę z treści „Mendla Gdańskiego”</w:t>
      </w:r>
    </w:p>
    <w:p w:rsidR="007C4755" w:rsidRPr="00070272" w:rsidRDefault="007C4755" w:rsidP="007C4755">
      <w:pPr>
        <w:ind w:left="360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7C4755" w:rsidRDefault="007C4755" w:rsidP="007C4755"/>
    <w:p w:rsidR="00D42073" w:rsidRDefault="00D42073"/>
    <w:sectPr w:rsidR="00D42073" w:rsidSect="006F7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D67"/>
    <w:multiLevelType w:val="hybridMultilevel"/>
    <w:tmpl w:val="062C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4FC3"/>
    <w:multiLevelType w:val="hybridMultilevel"/>
    <w:tmpl w:val="F2A07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5CE5"/>
    <w:multiLevelType w:val="hybridMultilevel"/>
    <w:tmpl w:val="ED546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AB3C40"/>
    <w:multiLevelType w:val="hybridMultilevel"/>
    <w:tmpl w:val="2A685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55"/>
    <w:rsid w:val="007C4755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4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2020-05-29T20:14:00Z</dcterms:created>
  <dcterms:modified xsi:type="dcterms:W3CDTF">2020-05-29T20:17:00Z</dcterms:modified>
</cp:coreProperties>
</file>