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F77D3F">
        <w:rPr>
          <w:rFonts w:ascii="Verdana" w:eastAsia="Times New Roman" w:hAnsi="Verdana"/>
          <w:b/>
        </w:rPr>
        <w:t xml:space="preserve"> 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F77D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F77D3F">
        <w:rPr>
          <w:rFonts w:ascii="Verdana" w:eastAsia="Times New Roman" w:hAnsi="Verdana"/>
          <w:u w:val="single"/>
        </w:rPr>
        <w:t>Transport wewnętrzny. Urządzenia pomocnicze wykorzystywane podczas prac magazynowych.</w:t>
      </w: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F77D3F">
          <w:rPr>
            <w:rStyle w:val="Hipercze"/>
          </w:rPr>
          <w:t>http://www.gen-prof.pl/l_m_4.pdf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Pr="00F77D3F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definicję transportu wewnętrznego.</w:t>
      </w:r>
    </w:p>
    <w:p w:rsidR="00F77D3F" w:rsidRPr="00F77D3F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cechy transportu magazynowego.</w:t>
      </w:r>
    </w:p>
    <w:p w:rsidR="00F77D3F" w:rsidRPr="00F77D3F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rodzaje systemów transportu magazynowego</w:t>
      </w:r>
    </w:p>
    <w:p w:rsidR="00F77D3F" w:rsidRPr="00F77D3F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nazywamy środkami transportu magazynowego?</w:t>
      </w:r>
    </w:p>
    <w:p w:rsidR="00F77D3F" w:rsidRPr="00F77D3F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urządzenia pomocnicze ułatwiające załadunek środków transportowych.</w:t>
      </w:r>
    </w:p>
    <w:p w:rsidR="00F77D3F" w:rsidRPr="00830F8B" w:rsidRDefault="00F77D3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urządzenia pomocnicze do składowania i manipulacji towaru.</w:t>
      </w:r>
    </w:p>
    <w:sectPr w:rsidR="00F77D3F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4B" w:rsidRDefault="00B3584B" w:rsidP="008A462B">
      <w:r>
        <w:separator/>
      </w:r>
    </w:p>
  </w:endnote>
  <w:endnote w:type="continuationSeparator" w:id="0">
    <w:p w:rsidR="00B3584B" w:rsidRDefault="00B3584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4B" w:rsidRDefault="00B3584B" w:rsidP="008A462B">
      <w:r>
        <w:separator/>
      </w:r>
    </w:p>
  </w:footnote>
  <w:footnote w:type="continuationSeparator" w:id="0">
    <w:p w:rsidR="00B3584B" w:rsidRDefault="00B3584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3584B"/>
    <w:rsid w:val="00BA62CF"/>
    <w:rsid w:val="00D034B4"/>
    <w:rsid w:val="00D512B0"/>
    <w:rsid w:val="00D72FAF"/>
    <w:rsid w:val="00E42C5F"/>
    <w:rsid w:val="00E778BC"/>
    <w:rsid w:val="00EA68C8"/>
    <w:rsid w:val="00F37DA5"/>
    <w:rsid w:val="00F61EBB"/>
    <w:rsid w:val="00F7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3F"/>
  </w:style>
  <w:style w:type="character" w:styleId="Odwoanieprzypisukocowego">
    <w:name w:val="endnote reference"/>
    <w:basedOn w:val="Domylnaczcionkaakapitu"/>
    <w:uiPriority w:val="99"/>
    <w:semiHidden/>
    <w:unhideWhenUsed/>
    <w:rsid w:val="00F77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-prof.pl/l_m_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C150-0CC7-43D7-B4EE-A05C7262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2020-05-11T12:49:00Z</dcterms:created>
  <dcterms:modified xsi:type="dcterms:W3CDTF">2020-05-11T12:49:00Z</dcterms:modified>
</cp:coreProperties>
</file>