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61B90" w14:textId="77777777" w:rsidR="00F305BB" w:rsidRDefault="008505CE" w:rsidP="00B440DB">
      <w:r>
        <w:rPr>
          <w:noProof/>
          <w:lang w:eastAsia="sk-SK"/>
        </w:rPr>
        <w:drawing>
          <wp:inline distT="0" distB="0" distL="0" distR="0" wp14:anchorId="766BD1EA" wp14:editId="2160FF1D">
            <wp:extent cx="5753100" cy="723900"/>
            <wp:effectExtent l="0" t="0" r="0" b="0"/>
            <wp:docPr id="1"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723900"/>
                    </a:xfrm>
                    <a:prstGeom prst="rect">
                      <a:avLst/>
                    </a:prstGeom>
                    <a:noFill/>
                    <a:ln>
                      <a:noFill/>
                    </a:ln>
                  </pic:spPr>
                </pic:pic>
              </a:graphicData>
            </a:graphic>
          </wp:inline>
        </w:drawing>
      </w:r>
    </w:p>
    <w:p w14:paraId="7A8C2CE4" w14:textId="77777777" w:rsidR="00F305BB" w:rsidRDefault="00F305BB" w:rsidP="00B440DB">
      <w:pPr>
        <w:jc w:val="center"/>
        <w:rPr>
          <w:rFonts w:ascii="Times New Roman" w:hAnsi="Times New Roman"/>
          <w:sz w:val="24"/>
          <w:szCs w:val="24"/>
        </w:rPr>
      </w:pPr>
    </w:p>
    <w:p w14:paraId="6EA30EE7" w14:textId="77777777" w:rsidR="00F305BB" w:rsidRPr="002E3F1A" w:rsidRDefault="00F305BB" w:rsidP="00B440DB">
      <w:pPr>
        <w:jc w:val="center"/>
        <w:rPr>
          <w:rFonts w:ascii="Times New Roman" w:hAnsi="Times New Roman"/>
          <w:b/>
          <w:sz w:val="28"/>
          <w:szCs w:val="28"/>
        </w:rPr>
      </w:pPr>
      <w:r>
        <w:rPr>
          <w:rFonts w:ascii="Times New Roman" w:hAnsi="Times New Roman"/>
          <w:b/>
          <w:sz w:val="28"/>
          <w:szCs w:val="28"/>
        </w:rPr>
        <w:t xml:space="preserve">Správa o činnosti pedagogického klubu </w:t>
      </w:r>
    </w:p>
    <w:p w14:paraId="007F994D" w14:textId="77777777" w:rsidR="00F305BB" w:rsidRPr="00B440DB" w:rsidRDefault="00F305BB" w:rsidP="00B440DB">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1"/>
        <w:gridCol w:w="6071"/>
      </w:tblGrid>
      <w:tr w:rsidR="00F305BB" w:rsidRPr="007B6C7D" w14:paraId="587F44F8" w14:textId="77777777" w:rsidTr="007B6C7D">
        <w:tc>
          <w:tcPr>
            <w:tcW w:w="4606" w:type="dxa"/>
          </w:tcPr>
          <w:p w14:paraId="3A28C94F"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Prioritná os</w:t>
            </w:r>
          </w:p>
        </w:tc>
        <w:tc>
          <w:tcPr>
            <w:tcW w:w="4606" w:type="dxa"/>
          </w:tcPr>
          <w:p w14:paraId="49BFA73A" w14:textId="77777777" w:rsidR="00F305BB" w:rsidRPr="007B6C7D" w:rsidRDefault="00F305BB" w:rsidP="007B6C7D">
            <w:pPr>
              <w:tabs>
                <w:tab w:val="left" w:pos="4007"/>
              </w:tabs>
              <w:spacing w:after="0" w:line="240" w:lineRule="auto"/>
              <w:rPr>
                <w:rFonts w:ascii="Times New Roman" w:hAnsi="Times New Roman"/>
              </w:rPr>
            </w:pPr>
            <w:r w:rsidRPr="007B6C7D">
              <w:rPr>
                <w:rFonts w:ascii="Times New Roman" w:hAnsi="Times New Roman"/>
              </w:rPr>
              <w:t>Vzdelávanie</w:t>
            </w:r>
          </w:p>
        </w:tc>
      </w:tr>
      <w:tr w:rsidR="00F305BB" w:rsidRPr="007B6C7D" w14:paraId="64BD49E8" w14:textId="77777777" w:rsidTr="007B6C7D">
        <w:tc>
          <w:tcPr>
            <w:tcW w:w="4606" w:type="dxa"/>
          </w:tcPr>
          <w:p w14:paraId="2585C353"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Špecifický cieľ</w:t>
            </w:r>
          </w:p>
        </w:tc>
        <w:tc>
          <w:tcPr>
            <w:tcW w:w="4606" w:type="dxa"/>
          </w:tcPr>
          <w:p w14:paraId="17A309D7" w14:textId="43D63E92" w:rsidR="00F305BB" w:rsidRPr="001620FF" w:rsidRDefault="00703A33" w:rsidP="001620FF">
            <w:pPr>
              <w:tabs>
                <w:tab w:val="left" w:pos="4007"/>
              </w:tabs>
              <w:spacing w:after="0" w:line="240" w:lineRule="auto"/>
              <w:jc w:val="both"/>
              <w:rPr>
                <w:rFonts w:ascii="Times New Roman" w:hAnsi="Times New Roman"/>
              </w:rPr>
            </w:pPr>
            <w:r>
              <w:rPr>
                <w:rFonts w:ascii="Times New Roman" w:hAnsi="Times New Roman"/>
              </w:rPr>
              <w:t>1.</w:t>
            </w:r>
            <w:r w:rsidR="00501DBE">
              <w:rPr>
                <w:rFonts w:ascii="Times New Roman" w:hAnsi="Times New Roman"/>
              </w:rPr>
              <w:t>1</w:t>
            </w:r>
            <w:r w:rsidR="001620FF" w:rsidRPr="001620FF">
              <w:rPr>
                <w:rFonts w:ascii="Times New Roman" w:hAnsi="Times New Roman"/>
              </w:rPr>
              <w:t xml:space="preserve">.1 Zvýšiť </w:t>
            </w:r>
            <w:proofErr w:type="spellStart"/>
            <w:r w:rsidR="001620FF" w:rsidRPr="001620FF">
              <w:rPr>
                <w:rFonts w:ascii="Times New Roman" w:hAnsi="Times New Roman"/>
              </w:rPr>
              <w:t>inkluzívnosť</w:t>
            </w:r>
            <w:proofErr w:type="spellEnd"/>
            <w:r w:rsidR="001620FF" w:rsidRPr="001620FF">
              <w:rPr>
                <w:rFonts w:ascii="Times New Roman" w:hAnsi="Times New Roman"/>
              </w:rPr>
              <w:t xml:space="preserve"> a rovnaký prístup ku kvalitnému vzdelávaniu a zlepšiť výsledky a kompetencie detí a žiakov</w:t>
            </w:r>
          </w:p>
        </w:tc>
      </w:tr>
      <w:tr w:rsidR="00F305BB" w:rsidRPr="007B6C7D" w14:paraId="7D647B0B" w14:textId="77777777" w:rsidTr="007B6C7D">
        <w:tc>
          <w:tcPr>
            <w:tcW w:w="4606" w:type="dxa"/>
          </w:tcPr>
          <w:p w14:paraId="4CC92A17"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Prijímateľ</w:t>
            </w:r>
          </w:p>
        </w:tc>
        <w:tc>
          <w:tcPr>
            <w:tcW w:w="4606" w:type="dxa"/>
          </w:tcPr>
          <w:p w14:paraId="5C6081E8" w14:textId="77777777" w:rsidR="00F305BB" w:rsidRPr="007B6C7D" w:rsidRDefault="008505CE" w:rsidP="007B6C7D">
            <w:pPr>
              <w:tabs>
                <w:tab w:val="left" w:pos="4007"/>
              </w:tabs>
              <w:spacing w:after="0" w:line="240" w:lineRule="auto"/>
            </w:pPr>
            <w:r>
              <w:rPr>
                <w:spacing w:val="20"/>
              </w:rPr>
              <w:t xml:space="preserve">Stredná odborná škola techniky a služieb, </w:t>
            </w:r>
            <w:proofErr w:type="spellStart"/>
            <w:r>
              <w:rPr>
                <w:spacing w:val="20"/>
              </w:rPr>
              <w:t>Tovarnícka</w:t>
            </w:r>
            <w:proofErr w:type="spellEnd"/>
            <w:r>
              <w:rPr>
                <w:spacing w:val="20"/>
              </w:rPr>
              <w:t xml:space="preserve"> 1609, Topoľčany</w:t>
            </w:r>
          </w:p>
        </w:tc>
      </w:tr>
      <w:tr w:rsidR="00F305BB" w:rsidRPr="007B6C7D" w14:paraId="34976AE0" w14:textId="77777777" w:rsidTr="007B6C7D">
        <w:tc>
          <w:tcPr>
            <w:tcW w:w="4606" w:type="dxa"/>
          </w:tcPr>
          <w:p w14:paraId="12D14611"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Názov projektu</w:t>
            </w:r>
          </w:p>
        </w:tc>
        <w:tc>
          <w:tcPr>
            <w:tcW w:w="4606" w:type="dxa"/>
          </w:tcPr>
          <w:p w14:paraId="0179B167" w14:textId="77777777" w:rsidR="00F305BB" w:rsidRPr="0096059F" w:rsidRDefault="008505CE" w:rsidP="007B6C7D">
            <w:pPr>
              <w:tabs>
                <w:tab w:val="left" w:pos="4007"/>
              </w:tabs>
              <w:spacing w:after="0" w:line="240" w:lineRule="auto"/>
              <w:rPr>
                <w:sz w:val="24"/>
                <w:szCs w:val="24"/>
              </w:rPr>
            </w:pPr>
            <w:r>
              <w:t>Zvýšenie kvality odborného vzdelávania a prípravy na Strednej odbornej škole techniky a služieb</w:t>
            </w:r>
          </w:p>
        </w:tc>
      </w:tr>
      <w:tr w:rsidR="00F305BB" w:rsidRPr="007B6C7D" w14:paraId="470C91A3" w14:textId="77777777" w:rsidTr="007B6C7D">
        <w:tc>
          <w:tcPr>
            <w:tcW w:w="4606" w:type="dxa"/>
          </w:tcPr>
          <w:p w14:paraId="2FEBDE88"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Kód projektu  ITMS2014+</w:t>
            </w:r>
          </w:p>
        </w:tc>
        <w:tc>
          <w:tcPr>
            <w:tcW w:w="4606" w:type="dxa"/>
          </w:tcPr>
          <w:p w14:paraId="06C4CD81" w14:textId="77777777" w:rsidR="00F305BB" w:rsidRPr="007B6C7D" w:rsidRDefault="008505CE" w:rsidP="007B6C7D">
            <w:pPr>
              <w:tabs>
                <w:tab w:val="left" w:pos="4007"/>
              </w:tabs>
              <w:spacing w:after="0" w:line="240" w:lineRule="auto"/>
            </w:pPr>
            <w:r>
              <w:rPr>
                <w:spacing w:val="20"/>
              </w:rPr>
              <w:t>312011AGX9</w:t>
            </w:r>
          </w:p>
        </w:tc>
      </w:tr>
      <w:tr w:rsidR="00F305BB" w:rsidRPr="007B6C7D" w14:paraId="3A816E77" w14:textId="77777777" w:rsidTr="007B6C7D">
        <w:tc>
          <w:tcPr>
            <w:tcW w:w="4606" w:type="dxa"/>
          </w:tcPr>
          <w:p w14:paraId="483BEC26"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 xml:space="preserve">Názov pedagogického klubu </w:t>
            </w:r>
          </w:p>
        </w:tc>
        <w:tc>
          <w:tcPr>
            <w:tcW w:w="4606" w:type="dxa"/>
          </w:tcPr>
          <w:p w14:paraId="3DDF4C5D" w14:textId="77777777" w:rsidR="00F305BB" w:rsidRPr="007B6C7D" w:rsidRDefault="00863360" w:rsidP="007B6C7D">
            <w:pPr>
              <w:tabs>
                <w:tab w:val="left" w:pos="4007"/>
              </w:tabs>
              <w:spacing w:after="0" w:line="240" w:lineRule="auto"/>
            </w:pPr>
            <w:r>
              <w:t>Klub čitateľskej gramotnosti</w:t>
            </w:r>
          </w:p>
        </w:tc>
      </w:tr>
      <w:tr w:rsidR="00F305BB" w:rsidRPr="007B6C7D" w14:paraId="5A262FA6" w14:textId="77777777" w:rsidTr="007B6C7D">
        <w:tc>
          <w:tcPr>
            <w:tcW w:w="4606" w:type="dxa"/>
          </w:tcPr>
          <w:p w14:paraId="1277AD8A"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Dátum stretnutia  pedagogického klubu</w:t>
            </w:r>
          </w:p>
        </w:tc>
        <w:tc>
          <w:tcPr>
            <w:tcW w:w="4606" w:type="dxa"/>
          </w:tcPr>
          <w:p w14:paraId="1449469A" w14:textId="0B33F5D9" w:rsidR="00F305BB" w:rsidRPr="007B6C7D" w:rsidRDefault="0053349D" w:rsidP="007B6C7D">
            <w:pPr>
              <w:tabs>
                <w:tab w:val="left" w:pos="4007"/>
              </w:tabs>
              <w:spacing w:after="0" w:line="240" w:lineRule="auto"/>
            </w:pPr>
            <w:r>
              <w:t>7</w:t>
            </w:r>
            <w:r w:rsidR="003D0683">
              <w:t>.06.2022</w:t>
            </w:r>
          </w:p>
        </w:tc>
      </w:tr>
      <w:tr w:rsidR="00F305BB" w:rsidRPr="007B6C7D" w14:paraId="0CB8871A" w14:textId="77777777" w:rsidTr="007B6C7D">
        <w:tc>
          <w:tcPr>
            <w:tcW w:w="4606" w:type="dxa"/>
          </w:tcPr>
          <w:p w14:paraId="05FEEBDE"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Miesto stretnutia  pedagogického klubu</w:t>
            </w:r>
          </w:p>
        </w:tc>
        <w:tc>
          <w:tcPr>
            <w:tcW w:w="4606" w:type="dxa"/>
          </w:tcPr>
          <w:p w14:paraId="1FAB6118" w14:textId="77777777" w:rsidR="00F305BB" w:rsidRPr="007B6C7D" w:rsidRDefault="00BC53D2" w:rsidP="007B6C7D">
            <w:pPr>
              <w:tabs>
                <w:tab w:val="left" w:pos="4007"/>
              </w:tabs>
              <w:spacing w:after="0" w:line="240" w:lineRule="auto"/>
            </w:pPr>
            <w:r>
              <w:t xml:space="preserve">SOŠ </w:t>
            </w:r>
            <w:proofErr w:type="spellStart"/>
            <w:r>
              <w:t>TaS</w:t>
            </w:r>
            <w:proofErr w:type="spellEnd"/>
            <w:r>
              <w:t xml:space="preserve">, </w:t>
            </w:r>
            <w:r w:rsidR="00A27211">
              <w:t xml:space="preserve"> </w:t>
            </w:r>
            <w:proofErr w:type="spellStart"/>
            <w:r w:rsidR="00A27211">
              <w:t>Tovarnícka</w:t>
            </w:r>
            <w:proofErr w:type="spellEnd"/>
            <w:r w:rsidR="00A27211">
              <w:t xml:space="preserve"> 1609, </w:t>
            </w:r>
            <w:r>
              <w:t>Topoľčany</w:t>
            </w:r>
          </w:p>
        </w:tc>
      </w:tr>
      <w:tr w:rsidR="00F305BB" w:rsidRPr="007B6C7D" w14:paraId="50D433E6" w14:textId="77777777" w:rsidTr="007B6C7D">
        <w:tc>
          <w:tcPr>
            <w:tcW w:w="4606" w:type="dxa"/>
          </w:tcPr>
          <w:p w14:paraId="1E239876"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Meno koordinátora pedagogického klubu</w:t>
            </w:r>
          </w:p>
        </w:tc>
        <w:tc>
          <w:tcPr>
            <w:tcW w:w="4606" w:type="dxa"/>
          </w:tcPr>
          <w:p w14:paraId="569C9A31" w14:textId="77777777" w:rsidR="00F305BB" w:rsidRPr="007B6C7D" w:rsidRDefault="00863360" w:rsidP="007B6C7D">
            <w:pPr>
              <w:tabs>
                <w:tab w:val="left" w:pos="4007"/>
              </w:tabs>
              <w:spacing w:after="0" w:line="240" w:lineRule="auto"/>
            </w:pPr>
            <w:r>
              <w:t xml:space="preserve">Mgr. Vanda </w:t>
            </w:r>
            <w:proofErr w:type="spellStart"/>
            <w:r>
              <w:t>Zaťková</w:t>
            </w:r>
            <w:proofErr w:type="spellEnd"/>
          </w:p>
        </w:tc>
      </w:tr>
      <w:tr w:rsidR="00F305BB" w:rsidRPr="007B6C7D" w14:paraId="020609F5" w14:textId="77777777" w:rsidTr="007B6C7D">
        <w:tc>
          <w:tcPr>
            <w:tcW w:w="4606" w:type="dxa"/>
          </w:tcPr>
          <w:p w14:paraId="77D7E02F"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Odkaz na webové sídlo zverejnenej správy</w:t>
            </w:r>
          </w:p>
        </w:tc>
        <w:tc>
          <w:tcPr>
            <w:tcW w:w="4606" w:type="dxa"/>
          </w:tcPr>
          <w:p w14:paraId="2FC05EEA" w14:textId="77777777" w:rsidR="00F305BB" w:rsidRPr="007B6C7D" w:rsidRDefault="00E27D13" w:rsidP="007B6C7D">
            <w:pPr>
              <w:tabs>
                <w:tab w:val="left" w:pos="4007"/>
              </w:tabs>
              <w:spacing w:after="0" w:line="240" w:lineRule="auto"/>
            </w:pPr>
            <w:hyperlink r:id="rId8" w:history="1">
              <w:r w:rsidR="00366762" w:rsidRPr="002600F3">
                <w:rPr>
                  <w:rStyle w:val="Hypertextovprepojenie"/>
                </w:rPr>
                <w:t>https://sostovar.edupage.org/text/?text=text/text35&amp;subpage=1</w:t>
              </w:r>
            </w:hyperlink>
            <w:r w:rsidR="00366762">
              <w:t xml:space="preserve"> </w:t>
            </w:r>
          </w:p>
        </w:tc>
      </w:tr>
    </w:tbl>
    <w:p w14:paraId="3CB8B267" w14:textId="77777777" w:rsidR="00F305BB" w:rsidRPr="00137050" w:rsidRDefault="00F305BB" w:rsidP="00137050">
      <w:pPr>
        <w:pStyle w:val="Odsekzoznamu"/>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F305BB" w:rsidRPr="007B6C7D" w14:paraId="0C617BED" w14:textId="77777777" w:rsidTr="007B6C7D">
        <w:trPr>
          <w:trHeight w:val="6419"/>
        </w:trPr>
        <w:tc>
          <w:tcPr>
            <w:tcW w:w="9212" w:type="dxa"/>
          </w:tcPr>
          <w:p w14:paraId="14A0EE51" w14:textId="77777777" w:rsidR="00F305BB" w:rsidRPr="00C75ABF" w:rsidRDefault="00F305BB" w:rsidP="007B6C7D">
            <w:pPr>
              <w:pStyle w:val="Odsekzoznamu"/>
              <w:numPr>
                <w:ilvl w:val="0"/>
                <w:numId w:val="5"/>
              </w:numPr>
              <w:tabs>
                <w:tab w:val="left" w:pos="1114"/>
              </w:tabs>
              <w:spacing w:after="0" w:line="240" w:lineRule="auto"/>
              <w:rPr>
                <w:rFonts w:ascii="Times New Roman" w:hAnsi="Times New Roman"/>
                <w:sz w:val="24"/>
                <w:szCs w:val="24"/>
              </w:rPr>
            </w:pPr>
            <w:r w:rsidRPr="00C75ABF">
              <w:rPr>
                <w:rFonts w:ascii="Times New Roman" w:hAnsi="Times New Roman"/>
                <w:b/>
                <w:sz w:val="24"/>
                <w:szCs w:val="24"/>
              </w:rPr>
              <w:lastRenderedPageBreak/>
              <w:t>Manažérske zhrnutie:</w:t>
            </w:r>
          </w:p>
          <w:p w14:paraId="7CE35C2F" w14:textId="77777777" w:rsidR="009501E0" w:rsidRPr="00C75ABF" w:rsidRDefault="009501E0" w:rsidP="007B6C7D">
            <w:pPr>
              <w:tabs>
                <w:tab w:val="left" w:pos="1114"/>
              </w:tabs>
              <w:spacing w:after="0" w:line="240" w:lineRule="auto"/>
              <w:rPr>
                <w:rFonts w:ascii="Times New Roman" w:hAnsi="Times New Roman"/>
                <w:sz w:val="24"/>
                <w:szCs w:val="24"/>
              </w:rPr>
            </w:pPr>
          </w:p>
          <w:p w14:paraId="4639A47E" w14:textId="77777777" w:rsidR="003D0683" w:rsidRPr="005A77A7" w:rsidRDefault="003D0683" w:rsidP="003D0683">
            <w:pPr>
              <w:pStyle w:val="Odsekzoznamu"/>
              <w:tabs>
                <w:tab w:val="left" w:pos="1114"/>
              </w:tabs>
              <w:spacing w:after="0" w:line="240" w:lineRule="auto"/>
              <w:ind w:left="360"/>
              <w:rPr>
                <w:rFonts w:ascii="Times New Roman" w:hAnsi="Times New Roman"/>
                <w:sz w:val="24"/>
                <w:szCs w:val="24"/>
              </w:rPr>
            </w:pPr>
            <w:r w:rsidRPr="005A77A7">
              <w:rPr>
                <w:rFonts w:ascii="Times New Roman" w:hAnsi="Times New Roman"/>
                <w:b/>
                <w:sz w:val="24"/>
                <w:szCs w:val="24"/>
              </w:rPr>
              <w:t>Manažérske zhrnutie:</w:t>
            </w:r>
          </w:p>
          <w:p w14:paraId="2C684799" w14:textId="77777777" w:rsidR="003D0683" w:rsidRPr="005A77A7" w:rsidRDefault="003D0683" w:rsidP="003D0683">
            <w:pPr>
              <w:tabs>
                <w:tab w:val="left" w:pos="1114"/>
              </w:tabs>
              <w:spacing w:after="0" w:line="240" w:lineRule="auto"/>
              <w:rPr>
                <w:rFonts w:ascii="Times New Roman" w:hAnsi="Times New Roman"/>
                <w:b/>
                <w:sz w:val="24"/>
                <w:szCs w:val="24"/>
              </w:rPr>
            </w:pPr>
          </w:p>
          <w:p w14:paraId="378F798C" w14:textId="77777777" w:rsidR="003D0683" w:rsidRPr="005A77A7" w:rsidRDefault="003D0683" w:rsidP="003D0683">
            <w:pPr>
              <w:tabs>
                <w:tab w:val="left" w:pos="1114"/>
              </w:tabs>
              <w:spacing w:after="0" w:line="240" w:lineRule="auto"/>
              <w:rPr>
                <w:rFonts w:ascii="Times New Roman" w:hAnsi="Times New Roman"/>
                <w:color w:val="000000"/>
                <w:sz w:val="24"/>
                <w:szCs w:val="24"/>
                <w:lang w:eastAsia="sk-SK"/>
              </w:rPr>
            </w:pPr>
            <w:r w:rsidRPr="005A77A7">
              <w:rPr>
                <w:rFonts w:ascii="Times New Roman" w:hAnsi="Times New Roman"/>
                <w:b/>
                <w:color w:val="000000"/>
                <w:sz w:val="24"/>
                <w:szCs w:val="24"/>
                <w:lang w:eastAsia="sk-SK"/>
              </w:rPr>
              <w:t>Kľúčové slová</w:t>
            </w:r>
            <w:r w:rsidRPr="005A77A7">
              <w:rPr>
                <w:rFonts w:ascii="Times New Roman" w:hAnsi="Times New Roman"/>
                <w:color w:val="000000"/>
                <w:sz w:val="24"/>
                <w:szCs w:val="24"/>
                <w:lang w:eastAsia="sk-SK"/>
              </w:rPr>
              <w:t xml:space="preserve"> :zhrnutie činnosti Klubu čitateľskej gramotnosti, </w:t>
            </w:r>
            <w:proofErr w:type="spellStart"/>
            <w:r w:rsidRPr="005A77A7">
              <w:rPr>
                <w:rFonts w:ascii="Times New Roman" w:hAnsi="Times New Roman"/>
                <w:color w:val="000000"/>
                <w:sz w:val="24"/>
                <w:szCs w:val="24"/>
                <w:lang w:eastAsia="sk-SK"/>
              </w:rPr>
              <w:t>autodiagnostika</w:t>
            </w:r>
            <w:proofErr w:type="spellEnd"/>
            <w:r w:rsidRPr="005A77A7">
              <w:rPr>
                <w:rFonts w:ascii="Times New Roman" w:hAnsi="Times New Roman"/>
                <w:color w:val="000000"/>
                <w:sz w:val="24"/>
                <w:szCs w:val="24"/>
                <w:lang w:eastAsia="sk-SK"/>
              </w:rPr>
              <w:t xml:space="preserve">, </w:t>
            </w:r>
            <w:proofErr w:type="spellStart"/>
            <w:r w:rsidRPr="005A77A7">
              <w:rPr>
                <w:rFonts w:ascii="Times New Roman" w:hAnsi="Times New Roman"/>
                <w:color w:val="000000"/>
                <w:sz w:val="24"/>
                <w:szCs w:val="24"/>
                <w:lang w:eastAsia="sk-SK"/>
              </w:rPr>
              <w:t>autodiagnostický</w:t>
            </w:r>
            <w:proofErr w:type="spellEnd"/>
            <w:r w:rsidRPr="005A77A7">
              <w:rPr>
                <w:rFonts w:ascii="Times New Roman" w:hAnsi="Times New Roman"/>
                <w:color w:val="000000"/>
                <w:sz w:val="24"/>
                <w:szCs w:val="24"/>
                <w:lang w:eastAsia="sk-SK"/>
              </w:rPr>
              <w:t xml:space="preserve"> dotazník, ústne skúšanie, test, písomná práca, čítanie</w:t>
            </w:r>
          </w:p>
          <w:p w14:paraId="1636B5D8" w14:textId="77777777" w:rsidR="003D0683" w:rsidRPr="005A77A7" w:rsidRDefault="003D0683" w:rsidP="003D0683">
            <w:pPr>
              <w:tabs>
                <w:tab w:val="left" w:pos="1114"/>
              </w:tabs>
              <w:spacing w:after="0" w:line="240" w:lineRule="auto"/>
              <w:rPr>
                <w:rFonts w:ascii="Times New Roman" w:hAnsi="Times New Roman"/>
                <w:color w:val="000000"/>
                <w:sz w:val="24"/>
                <w:szCs w:val="24"/>
                <w:lang w:eastAsia="sk-SK"/>
              </w:rPr>
            </w:pPr>
          </w:p>
          <w:p w14:paraId="4BEAEBF8" w14:textId="77777777" w:rsidR="003D0683" w:rsidRPr="005A77A7" w:rsidRDefault="003D0683" w:rsidP="003D0683">
            <w:pPr>
              <w:tabs>
                <w:tab w:val="left" w:pos="1114"/>
              </w:tabs>
              <w:spacing w:after="0" w:line="240" w:lineRule="auto"/>
              <w:rPr>
                <w:rFonts w:ascii="Times New Roman" w:hAnsi="Times New Roman"/>
                <w:color w:val="000000"/>
                <w:sz w:val="24"/>
                <w:szCs w:val="24"/>
                <w:lang w:eastAsia="sk-SK"/>
              </w:rPr>
            </w:pPr>
          </w:p>
          <w:p w14:paraId="0E6B7465" w14:textId="77777777" w:rsidR="003D0683" w:rsidRPr="005A77A7" w:rsidRDefault="003D0683" w:rsidP="003D0683">
            <w:pPr>
              <w:tabs>
                <w:tab w:val="left" w:pos="1114"/>
              </w:tabs>
              <w:spacing w:after="0" w:line="240" w:lineRule="auto"/>
              <w:jc w:val="both"/>
              <w:rPr>
                <w:rFonts w:ascii="Times New Roman" w:hAnsi="Times New Roman"/>
                <w:sz w:val="24"/>
                <w:szCs w:val="24"/>
              </w:rPr>
            </w:pPr>
            <w:r w:rsidRPr="005A77A7">
              <w:rPr>
                <w:rFonts w:ascii="Times New Roman" w:hAnsi="Times New Roman"/>
                <w:b/>
                <w:sz w:val="24"/>
                <w:szCs w:val="24"/>
              </w:rPr>
              <w:t>Anotácia:</w:t>
            </w:r>
            <w:r w:rsidRPr="005A77A7">
              <w:rPr>
                <w:rFonts w:ascii="Times New Roman" w:hAnsi="Times New Roman"/>
                <w:sz w:val="24"/>
                <w:szCs w:val="24"/>
              </w:rPr>
              <w:t xml:space="preserve">  Na stretnutiach sa účastníci oboznámili s pojmami súvisiacimi s čitateľskou gramotnosťou a možnosťami diagnostikovania čitateľskej gramotnosti u žiakov, </w:t>
            </w:r>
            <w:proofErr w:type="spellStart"/>
            <w:r w:rsidRPr="005A77A7">
              <w:rPr>
                <w:rFonts w:ascii="Times New Roman" w:hAnsi="Times New Roman"/>
                <w:sz w:val="24"/>
                <w:szCs w:val="24"/>
              </w:rPr>
              <w:t>autodiagnostikou</w:t>
            </w:r>
            <w:proofErr w:type="spellEnd"/>
            <w:r w:rsidRPr="005A77A7">
              <w:rPr>
                <w:rFonts w:ascii="Times New Roman" w:hAnsi="Times New Roman"/>
                <w:sz w:val="24"/>
                <w:szCs w:val="24"/>
              </w:rPr>
              <w:t xml:space="preserve">, </w:t>
            </w:r>
            <w:proofErr w:type="spellStart"/>
            <w:r w:rsidRPr="005A77A7">
              <w:rPr>
                <w:rFonts w:ascii="Times New Roman" w:hAnsi="Times New Roman"/>
                <w:sz w:val="24"/>
                <w:szCs w:val="24"/>
              </w:rPr>
              <w:t>autodiagnostickým</w:t>
            </w:r>
            <w:proofErr w:type="spellEnd"/>
            <w:r w:rsidRPr="005A77A7">
              <w:rPr>
                <w:rFonts w:ascii="Times New Roman" w:hAnsi="Times New Roman"/>
                <w:sz w:val="24"/>
                <w:szCs w:val="24"/>
              </w:rPr>
              <w:t xml:space="preserve"> dotazníkom a jeho porovnávaním s dotazníkmi žiakov, čítaním.</w:t>
            </w:r>
          </w:p>
          <w:p w14:paraId="66EF7B7E" w14:textId="4C1268B0" w:rsidR="009501E0" w:rsidRPr="007B6C7D" w:rsidRDefault="009501E0" w:rsidP="003843EA">
            <w:pPr>
              <w:tabs>
                <w:tab w:val="left" w:pos="1114"/>
              </w:tabs>
              <w:spacing w:after="0" w:line="240" w:lineRule="auto"/>
              <w:jc w:val="both"/>
              <w:rPr>
                <w:rFonts w:ascii="Times New Roman" w:hAnsi="Times New Roman"/>
              </w:rPr>
            </w:pPr>
          </w:p>
        </w:tc>
      </w:tr>
      <w:tr w:rsidR="00F305BB" w:rsidRPr="007B6C7D" w14:paraId="51FC8073" w14:textId="77777777" w:rsidTr="007B6C7D">
        <w:trPr>
          <w:trHeight w:val="6419"/>
        </w:trPr>
        <w:tc>
          <w:tcPr>
            <w:tcW w:w="9212" w:type="dxa"/>
          </w:tcPr>
          <w:p w14:paraId="12DBDCD6" w14:textId="77777777" w:rsidR="007D3EBC" w:rsidRDefault="00F305BB" w:rsidP="009E7E2B">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b/>
              </w:rPr>
              <w:t>Hlavné body, témy stretnutia, zhrnutie priebehu stretnutia:</w:t>
            </w:r>
            <w:r w:rsidRPr="007B6C7D">
              <w:rPr>
                <w:rFonts w:ascii="Times New Roman" w:hAnsi="Times New Roman"/>
              </w:rPr>
              <w:t xml:space="preserve"> </w:t>
            </w:r>
          </w:p>
          <w:p w14:paraId="17B3B7E4" w14:textId="77777777" w:rsidR="009E7E2B" w:rsidRPr="009E7E2B" w:rsidRDefault="009E7E2B" w:rsidP="009E7E2B">
            <w:pPr>
              <w:pStyle w:val="Odsekzoznamu"/>
              <w:tabs>
                <w:tab w:val="left" w:pos="1114"/>
              </w:tabs>
              <w:spacing w:after="0" w:line="240" w:lineRule="auto"/>
              <w:rPr>
                <w:rFonts w:ascii="Times New Roman" w:hAnsi="Times New Roman"/>
              </w:rPr>
            </w:pPr>
          </w:p>
          <w:p w14:paraId="64A25781" w14:textId="77777777" w:rsidR="009E7E2B" w:rsidRPr="007B6C7D" w:rsidRDefault="009E7E2B" w:rsidP="009E7E2B">
            <w:pPr>
              <w:pStyle w:val="Odsekzoznamu"/>
              <w:tabs>
                <w:tab w:val="left" w:pos="1114"/>
              </w:tabs>
              <w:spacing w:after="0" w:line="240" w:lineRule="auto"/>
              <w:rPr>
                <w:rFonts w:ascii="Times New Roman" w:hAnsi="Times New Roman"/>
              </w:rPr>
            </w:pPr>
            <w:r>
              <w:rPr>
                <w:rFonts w:ascii="Times New Roman" w:hAnsi="Times New Roman"/>
              </w:rPr>
              <w:t xml:space="preserve">Pedagogický klub čitateľskej gramotnosti realizuje stretnutia v budove školy , prezenčnou formou . Koordinátor klubu rozposlal pozvánku všetkým členom, ktorí sa na schôdzu dostavili . Prílohou k správe je aj fotografia  zo stretnutia schôdze . </w:t>
            </w:r>
          </w:p>
          <w:p w14:paraId="4303DA1D" w14:textId="77777777" w:rsidR="00F305BB" w:rsidRPr="007B6C7D" w:rsidRDefault="00F305BB" w:rsidP="007B6C7D">
            <w:pPr>
              <w:tabs>
                <w:tab w:val="left" w:pos="1114"/>
              </w:tabs>
              <w:spacing w:after="0" w:line="240" w:lineRule="auto"/>
              <w:rPr>
                <w:rFonts w:ascii="Times New Roman" w:hAnsi="Times New Roman"/>
              </w:rPr>
            </w:pPr>
          </w:p>
          <w:p w14:paraId="05D353BE" w14:textId="77777777" w:rsidR="00F305BB" w:rsidRPr="00C75ABF" w:rsidRDefault="00DA6947" w:rsidP="003843EA">
            <w:pPr>
              <w:tabs>
                <w:tab w:val="left" w:pos="1114"/>
              </w:tabs>
              <w:spacing w:after="0" w:line="240" w:lineRule="auto"/>
              <w:jc w:val="both"/>
              <w:rPr>
                <w:rFonts w:ascii="Times New Roman" w:hAnsi="Times New Roman"/>
                <w:sz w:val="24"/>
                <w:szCs w:val="24"/>
              </w:rPr>
            </w:pPr>
            <w:r w:rsidRPr="00C75ABF">
              <w:rPr>
                <w:rFonts w:ascii="Times New Roman" w:hAnsi="Times New Roman"/>
                <w:sz w:val="24"/>
                <w:szCs w:val="24"/>
              </w:rPr>
              <w:t>1. Privítanie účastníkov klubu, prezentácia členov klubu</w:t>
            </w:r>
          </w:p>
          <w:p w14:paraId="17406543" w14:textId="1C37E802" w:rsidR="009501E0" w:rsidRPr="00C75ABF" w:rsidRDefault="009501E0" w:rsidP="003843EA">
            <w:pPr>
              <w:tabs>
                <w:tab w:val="left" w:pos="1114"/>
              </w:tabs>
              <w:spacing w:after="0" w:line="240" w:lineRule="auto"/>
              <w:jc w:val="both"/>
              <w:rPr>
                <w:rFonts w:ascii="Times New Roman" w:hAnsi="Times New Roman"/>
                <w:sz w:val="24"/>
                <w:szCs w:val="24"/>
              </w:rPr>
            </w:pPr>
            <w:r w:rsidRPr="00C75ABF">
              <w:rPr>
                <w:rFonts w:ascii="Times New Roman" w:hAnsi="Times New Roman"/>
                <w:sz w:val="24"/>
                <w:szCs w:val="24"/>
              </w:rPr>
              <w:t xml:space="preserve">2. </w:t>
            </w:r>
            <w:r w:rsidR="000D491E" w:rsidRPr="00C75ABF">
              <w:rPr>
                <w:rFonts w:ascii="Times New Roman" w:hAnsi="Times New Roman"/>
                <w:sz w:val="24"/>
                <w:szCs w:val="24"/>
              </w:rPr>
              <w:t xml:space="preserve">Oboznámenie členov klubu </w:t>
            </w:r>
            <w:r w:rsidR="00DA6947" w:rsidRPr="00C75ABF">
              <w:rPr>
                <w:rFonts w:ascii="Times New Roman" w:hAnsi="Times New Roman"/>
                <w:sz w:val="24"/>
                <w:szCs w:val="24"/>
              </w:rPr>
              <w:t xml:space="preserve"> s témou stretnutia</w:t>
            </w:r>
            <w:r w:rsidR="003D0683">
              <w:rPr>
                <w:rFonts w:ascii="Times New Roman" w:hAnsi="Times New Roman"/>
                <w:sz w:val="24"/>
                <w:szCs w:val="24"/>
              </w:rPr>
              <w:t>: Zhrnutie celkovej činnosti Klubu čitateľskej gramotnosti</w:t>
            </w:r>
          </w:p>
          <w:p w14:paraId="78ABA475" w14:textId="3D27DBCF" w:rsidR="00E142DF" w:rsidRPr="00C75ABF" w:rsidRDefault="003D0683" w:rsidP="003843EA">
            <w:pPr>
              <w:tabs>
                <w:tab w:val="left" w:pos="1114"/>
              </w:tabs>
              <w:spacing w:after="0" w:line="240" w:lineRule="auto"/>
              <w:jc w:val="both"/>
              <w:rPr>
                <w:rFonts w:ascii="Times New Roman" w:hAnsi="Times New Roman"/>
                <w:sz w:val="24"/>
                <w:szCs w:val="24"/>
              </w:rPr>
            </w:pPr>
            <w:r>
              <w:rPr>
                <w:rFonts w:ascii="Times New Roman" w:hAnsi="Times New Roman"/>
                <w:sz w:val="24"/>
                <w:szCs w:val="24"/>
              </w:rPr>
              <w:t>3</w:t>
            </w:r>
            <w:r w:rsidR="00DA6947" w:rsidRPr="00C75ABF">
              <w:rPr>
                <w:rFonts w:ascii="Times New Roman" w:hAnsi="Times New Roman"/>
                <w:sz w:val="24"/>
                <w:szCs w:val="24"/>
              </w:rPr>
              <w:t>. Diskusia – výmena skúseností</w:t>
            </w:r>
            <w:r>
              <w:rPr>
                <w:rFonts w:ascii="Times New Roman" w:hAnsi="Times New Roman"/>
                <w:sz w:val="24"/>
                <w:szCs w:val="24"/>
              </w:rPr>
              <w:t>, pripomienky, návrhy na zlepšenie</w:t>
            </w:r>
          </w:p>
          <w:p w14:paraId="6BD11D27" w14:textId="77777777" w:rsidR="00E142DF" w:rsidRPr="00C75ABF" w:rsidRDefault="00E142DF" w:rsidP="003843EA">
            <w:pPr>
              <w:tabs>
                <w:tab w:val="left" w:pos="1114"/>
              </w:tabs>
              <w:spacing w:after="0" w:line="240" w:lineRule="auto"/>
              <w:jc w:val="both"/>
              <w:rPr>
                <w:rFonts w:ascii="Times New Roman" w:hAnsi="Times New Roman"/>
                <w:sz w:val="24"/>
                <w:szCs w:val="24"/>
              </w:rPr>
            </w:pPr>
          </w:p>
          <w:p w14:paraId="50585CB9" w14:textId="77777777" w:rsidR="00E142DF" w:rsidRDefault="00E142DF" w:rsidP="003843EA">
            <w:pPr>
              <w:tabs>
                <w:tab w:val="left" w:pos="1114"/>
              </w:tabs>
              <w:spacing w:after="0" w:line="240" w:lineRule="auto"/>
              <w:jc w:val="both"/>
              <w:rPr>
                <w:rFonts w:ascii="Times New Roman" w:hAnsi="Times New Roman"/>
                <w:sz w:val="24"/>
                <w:szCs w:val="24"/>
              </w:rPr>
            </w:pPr>
            <w:r w:rsidRPr="00C75ABF">
              <w:rPr>
                <w:rFonts w:ascii="Times New Roman" w:hAnsi="Times New Roman"/>
                <w:sz w:val="24"/>
                <w:szCs w:val="24"/>
              </w:rPr>
              <w:t xml:space="preserve"> </w:t>
            </w:r>
            <w:r w:rsidR="00D90A2D" w:rsidRPr="00C75ABF">
              <w:rPr>
                <w:rFonts w:ascii="Times New Roman" w:hAnsi="Times New Roman"/>
                <w:sz w:val="24"/>
                <w:szCs w:val="24"/>
              </w:rPr>
              <w:t xml:space="preserve">Koordinátor klubu privítal </w:t>
            </w:r>
            <w:r w:rsidR="003563B7" w:rsidRPr="00C75ABF">
              <w:rPr>
                <w:rFonts w:ascii="Times New Roman" w:hAnsi="Times New Roman"/>
                <w:sz w:val="24"/>
                <w:szCs w:val="24"/>
              </w:rPr>
              <w:t xml:space="preserve"> členov a oboznámil ich s témou stretnutia.</w:t>
            </w:r>
            <w:r w:rsidR="00292C31" w:rsidRPr="00C75ABF">
              <w:rPr>
                <w:rFonts w:ascii="Times New Roman" w:hAnsi="Times New Roman"/>
                <w:sz w:val="24"/>
                <w:szCs w:val="24"/>
              </w:rPr>
              <w:t xml:space="preserve"> Klub čitateľskej gramotnosti má 6 členov.</w:t>
            </w:r>
            <w:r w:rsidRPr="00C75ABF">
              <w:rPr>
                <w:rFonts w:ascii="Times New Roman" w:hAnsi="Times New Roman"/>
                <w:sz w:val="24"/>
                <w:szCs w:val="24"/>
              </w:rPr>
              <w:t xml:space="preserve"> Poslaním klubu bude nájsť spôsoby, riešenia, metódy ako dosiahnuť</w:t>
            </w:r>
            <w:r w:rsidR="00D90A2D" w:rsidRPr="00C75ABF">
              <w:rPr>
                <w:rFonts w:ascii="Times New Roman" w:hAnsi="Times New Roman"/>
                <w:sz w:val="24"/>
                <w:szCs w:val="24"/>
              </w:rPr>
              <w:t xml:space="preserve"> lepšiu čitateľskú</w:t>
            </w:r>
            <w:r w:rsidRPr="00C75ABF">
              <w:rPr>
                <w:rFonts w:ascii="Times New Roman" w:hAnsi="Times New Roman"/>
                <w:sz w:val="24"/>
                <w:szCs w:val="24"/>
              </w:rPr>
              <w:t xml:space="preserve"> gramot</w:t>
            </w:r>
            <w:r w:rsidR="00D90A2D" w:rsidRPr="00C75ABF">
              <w:rPr>
                <w:rFonts w:ascii="Times New Roman" w:hAnsi="Times New Roman"/>
                <w:sz w:val="24"/>
                <w:szCs w:val="24"/>
              </w:rPr>
              <w:t>n</w:t>
            </w:r>
            <w:r w:rsidR="001B58AA">
              <w:rPr>
                <w:rFonts w:ascii="Times New Roman" w:hAnsi="Times New Roman"/>
                <w:sz w:val="24"/>
                <w:szCs w:val="24"/>
              </w:rPr>
              <w:t>osť a hodnotiace myslenie žiaka, zlepšiť tvo</w:t>
            </w:r>
            <w:r w:rsidR="00F81114">
              <w:rPr>
                <w:rFonts w:ascii="Times New Roman" w:hAnsi="Times New Roman"/>
                <w:sz w:val="24"/>
                <w:szCs w:val="24"/>
              </w:rPr>
              <w:t>rivosť u žiaka, viesť diskusiu.</w:t>
            </w:r>
          </w:p>
          <w:p w14:paraId="5F374668" w14:textId="77777777" w:rsidR="003D0683" w:rsidRDefault="003D0683" w:rsidP="003D0683">
            <w:pPr>
              <w:tabs>
                <w:tab w:val="left" w:pos="1114"/>
              </w:tabs>
              <w:spacing w:after="0" w:line="240" w:lineRule="auto"/>
              <w:jc w:val="both"/>
              <w:rPr>
                <w:rFonts w:ascii="Times New Roman" w:hAnsi="Times New Roman"/>
                <w:sz w:val="24"/>
                <w:szCs w:val="24"/>
              </w:rPr>
            </w:pPr>
            <w:r w:rsidRPr="005A77A7">
              <w:rPr>
                <w:rFonts w:ascii="Times New Roman" w:hAnsi="Times New Roman"/>
                <w:sz w:val="24"/>
                <w:szCs w:val="24"/>
              </w:rPr>
              <w:t>Na stretnutiach, ktoré sa konali na mesačnej báze, sme preberali pri</w:t>
            </w:r>
            <w:r>
              <w:rPr>
                <w:rFonts w:ascii="Times New Roman" w:hAnsi="Times New Roman"/>
                <w:sz w:val="24"/>
                <w:szCs w:val="24"/>
              </w:rPr>
              <w:t>ncípy komunikačného vyučovan</w:t>
            </w:r>
            <w:r w:rsidRPr="005A77A7">
              <w:rPr>
                <w:rFonts w:ascii="Times New Roman" w:hAnsi="Times New Roman"/>
                <w:sz w:val="24"/>
                <w:szCs w:val="24"/>
              </w:rPr>
              <w:t>ia, čitateľskú gramotnosť v medzinárodných meraniach PISA a PIRLS, v kľúčových kompetenciách, v nižšom sekundárnom vzdelávaní v spoločenskovedných predmetoch, prácu s básnickým textom,  robili analýzu problémového učiva vo vzdelávaní. Ďalej sme  hovorili o práci s prozaickým textom, dramatickým textom, o príprave žiakov na Olympiádu v SJL, najčastejších chybách</w:t>
            </w:r>
            <w:r>
              <w:rPr>
                <w:rFonts w:ascii="Times New Roman" w:hAnsi="Times New Roman"/>
                <w:sz w:val="24"/>
                <w:szCs w:val="24"/>
              </w:rPr>
              <w:t xml:space="preserve"> žiakov na MS, o použití časopisov pri výučbe SJL, taktiež o využití didaktických hier pri výučbe SJL. Boli sme oboznámení aj s tým, ako je treba pracovať so žiakmi s ŠVVP- napr. </w:t>
            </w:r>
            <w:proofErr w:type="spellStart"/>
            <w:r>
              <w:rPr>
                <w:rFonts w:ascii="Times New Roman" w:hAnsi="Times New Roman"/>
                <w:sz w:val="24"/>
                <w:szCs w:val="24"/>
              </w:rPr>
              <w:t>dyslexiou</w:t>
            </w:r>
            <w:proofErr w:type="spellEnd"/>
            <w:r>
              <w:rPr>
                <w:rFonts w:ascii="Times New Roman" w:hAnsi="Times New Roman"/>
                <w:sz w:val="24"/>
                <w:szCs w:val="24"/>
              </w:rPr>
              <w:t xml:space="preserve">, </w:t>
            </w:r>
            <w:proofErr w:type="spellStart"/>
            <w:r>
              <w:rPr>
                <w:rFonts w:ascii="Times New Roman" w:hAnsi="Times New Roman"/>
                <w:sz w:val="24"/>
                <w:szCs w:val="24"/>
              </w:rPr>
              <w:t>dysgrafiou</w:t>
            </w:r>
            <w:proofErr w:type="spellEnd"/>
            <w:r>
              <w:rPr>
                <w:rFonts w:ascii="Times New Roman" w:hAnsi="Times New Roman"/>
                <w:sz w:val="24"/>
                <w:szCs w:val="24"/>
              </w:rPr>
              <w:t>, dysortografiou, NKS, ADHD.</w:t>
            </w:r>
          </w:p>
          <w:p w14:paraId="6694E9AF" w14:textId="77777777" w:rsidR="003D0683" w:rsidRPr="005A77A7" w:rsidRDefault="003D0683" w:rsidP="003D0683">
            <w:pPr>
              <w:tabs>
                <w:tab w:val="left" w:pos="1114"/>
              </w:tabs>
              <w:spacing w:after="0" w:line="240" w:lineRule="auto"/>
              <w:jc w:val="both"/>
              <w:rPr>
                <w:rFonts w:ascii="Times New Roman" w:hAnsi="Times New Roman"/>
                <w:sz w:val="24"/>
                <w:szCs w:val="24"/>
              </w:rPr>
            </w:pPr>
            <w:r>
              <w:rPr>
                <w:rFonts w:ascii="Times New Roman" w:hAnsi="Times New Roman"/>
                <w:sz w:val="24"/>
                <w:szCs w:val="24"/>
              </w:rPr>
              <w:t xml:space="preserve">Časť stretnutí  sa počas dištančného vzdelávania konala online cez MS </w:t>
            </w:r>
            <w:proofErr w:type="spellStart"/>
            <w:r>
              <w:rPr>
                <w:rFonts w:ascii="Times New Roman" w:hAnsi="Times New Roman"/>
                <w:sz w:val="24"/>
                <w:szCs w:val="24"/>
              </w:rPr>
              <w:t>Teams</w:t>
            </w:r>
            <w:proofErr w:type="spellEnd"/>
            <w:r>
              <w:rPr>
                <w:rFonts w:ascii="Times New Roman" w:hAnsi="Times New Roman"/>
                <w:sz w:val="24"/>
                <w:szCs w:val="24"/>
              </w:rPr>
              <w:t>.</w:t>
            </w:r>
          </w:p>
          <w:p w14:paraId="79D5B99C" w14:textId="77777777" w:rsidR="003D0683" w:rsidRPr="005A77A7" w:rsidRDefault="003D0683" w:rsidP="003D0683">
            <w:pPr>
              <w:tabs>
                <w:tab w:val="left" w:pos="1114"/>
              </w:tabs>
              <w:spacing w:after="0" w:line="240" w:lineRule="auto"/>
              <w:jc w:val="both"/>
              <w:rPr>
                <w:rFonts w:ascii="Times New Roman" w:hAnsi="Times New Roman"/>
                <w:sz w:val="24"/>
                <w:szCs w:val="24"/>
              </w:rPr>
            </w:pPr>
          </w:p>
          <w:p w14:paraId="173E8A1D" w14:textId="77777777" w:rsidR="003D0683" w:rsidRPr="005A77A7" w:rsidRDefault="003D0683" w:rsidP="003D0683">
            <w:pPr>
              <w:tabs>
                <w:tab w:val="left" w:pos="1114"/>
              </w:tabs>
              <w:spacing w:after="0" w:line="240" w:lineRule="auto"/>
              <w:jc w:val="both"/>
              <w:rPr>
                <w:rFonts w:ascii="Times New Roman" w:hAnsi="Times New Roman"/>
                <w:sz w:val="24"/>
                <w:szCs w:val="24"/>
              </w:rPr>
            </w:pPr>
            <w:r w:rsidRPr="005A77A7">
              <w:rPr>
                <w:rFonts w:ascii="Times New Roman" w:hAnsi="Times New Roman"/>
                <w:sz w:val="24"/>
                <w:szCs w:val="24"/>
              </w:rPr>
              <w:t xml:space="preserve">Témami stretnutia bola aj </w:t>
            </w:r>
            <w:proofErr w:type="spellStart"/>
            <w:r w:rsidRPr="005A77A7">
              <w:rPr>
                <w:rFonts w:ascii="Times New Roman" w:hAnsi="Times New Roman"/>
                <w:b/>
                <w:sz w:val="24"/>
                <w:szCs w:val="24"/>
              </w:rPr>
              <w:t>Autodiagnostika</w:t>
            </w:r>
            <w:proofErr w:type="spellEnd"/>
            <w:r w:rsidRPr="005A77A7">
              <w:rPr>
                <w:rFonts w:ascii="Times New Roman" w:hAnsi="Times New Roman"/>
                <w:sz w:val="24"/>
                <w:szCs w:val="24"/>
              </w:rPr>
              <w:t xml:space="preserve"> učiteľa v oblasti čitateľskej gramotnosti, použité diagnostické nástroje,  príprava, použitie a vyhodnotenie dotazníkov pre žiakov. </w:t>
            </w:r>
            <w:proofErr w:type="spellStart"/>
            <w:r w:rsidRPr="005A77A7">
              <w:rPr>
                <w:rFonts w:ascii="Times New Roman" w:hAnsi="Times New Roman"/>
                <w:sz w:val="24"/>
                <w:szCs w:val="24"/>
              </w:rPr>
              <w:lastRenderedPageBreak/>
              <w:t>Autodiagnostika</w:t>
            </w:r>
            <w:proofErr w:type="spellEnd"/>
            <w:r w:rsidRPr="005A77A7">
              <w:rPr>
                <w:rFonts w:ascii="Times New Roman" w:hAnsi="Times New Roman"/>
                <w:sz w:val="24"/>
                <w:szCs w:val="24"/>
              </w:rPr>
              <w:t xml:space="preserve"> má v súčasnosti v pedagogike zelenú, nie je však v bežnej praxi ešte rozšírená. Vhodným nástrojom na jej realizáciu je </w:t>
            </w:r>
            <w:proofErr w:type="spellStart"/>
            <w:r w:rsidRPr="005A77A7">
              <w:rPr>
                <w:rFonts w:ascii="Times New Roman" w:hAnsi="Times New Roman"/>
                <w:sz w:val="24"/>
                <w:szCs w:val="24"/>
              </w:rPr>
              <w:t>autodiagnostický</w:t>
            </w:r>
            <w:proofErr w:type="spellEnd"/>
            <w:r w:rsidRPr="005A77A7">
              <w:rPr>
                <w:rFonts w:ascii="Times New Roman" w:hAnsi="Times New Roman"/>
                <w:sz w:val="24"/>
                <w:szCs w:val="24"/>
              </w:rPr>
              <w:t xml:space="preserve"> dotazník, v ktorom vyjadruje učiteľ svoje názory na vlastné realizované vyučovanie a môže ich potom porovnať s názormi žiakov. Oblasti, v ktorých sa svojimi názormi žiaci a učiteľ zhodujú alebo sú blízke, sú podnetom na ďalšie skvalitňovanie vyučovania.     </w:t>
            </w:r>
          </w:p>
          <w:p w14:paraId="55453880" w14:textId="77777777" w:rsidR="003D0683" w:rsidRPr="005A77A7" w:rsidRDefault="003D0683" w:rsidP="003D0683">
            <w:pPr>
              <w:tabs>
                <w:tab w:val="left" w:pos="1114"/>
              </w:tabs>
              <w:spacing w:after="0" w:line="240" w:lineRule="auto"/>
              <w:jc w:val="both"/>
              <w:rPr>
                <w:rFonts w:ascii="Times New Roman" w:hAnsi="Times New Roman"/>
                <w:sz w:val="24"/>
                <w:szCs w:val="24"/>
              </w:rPr>
            </w:pPr>
            <w:r w:rsidRPr="005A77A7">
              <w:rPr>
                <w:rFonts w:ascii="Times New Roman" w:hAnsi="Times New Roman"/>
                <w:sz w:val="24"/>
                <w:szCs w:val="24"/>
              </w:rPr>
              <w:t>Spomedzi rôznych nástrojov sa v našej praxi aj na vyučovaní používajú najčastejšie riadené ústne skúšanie, test a písomná práca.</w:t>
            </w:r>
          </w:p>
          <w:p w14:paraId="5B9568A8" w14:textId="075C7F60" w:rsidR="003D0683" w:rsidRPr="005A77A7" w:rsidRDefault="003D0683" w:rsidP="003D0683">
            <w:pPr>
              <w:tabs>
                <w:tab w:val="left" w:pos="1114"/>
              </w:tabs>
              <w:spacing w:after="0" w:line="240" w:lineRule="auto"/>
              <w:jc w:val="both"/>
              <w:rPr>
                <w:rFonts w:ascii="Times New Roman" w:hAnsi="Times New Roman"/>
                <w:sz w:val="24"/>
                <w:szCs w:val="24"/>
              </w:rPr>
            </w:pPr>
            <w:r w:rsidRPr="005A77A7">
              <w:rPr>
                <w:rFonts w:ascii="Times New Roman" w:hAnsi="Times New Roman"/>
                <w:sz w:val="24"/>
                <w:szCs w:val="24"/>
              </w:rPr>
              <w:t>Témou</w:t>
            </w:r>
            <w:r>
              <w:rPr>
                <w:rFonts w:ascii="Times New Roman" w:hAnsi="Times New Roman"/>
                <w:sz w:val="24"/>
                <w:szCs w:val="24"/>
              </w:rPr>
              <w:t xml:space="preserve"> stretnutí</w:t>
            </w:r>
            <w:r w:rsidRPr="005A77A7">
              <w:rPr>
                <w:rFonts w:ascii="Times New Roman" w:hAnsi="Times New Roman"/>
                <w:sz w:val="24"/>
                <w:szCs w:val="24"/>
              </w:rPr>
              <w:t xml:space="preserve"> bolo aj </w:t>
            </w:r>
            <w:r w:rsidRPr="005A77A7">
              <w:rPr>
                <w:rFonts w:ascii="Times New Roman" w:hAnsi="Times New Roman"/>
                <w:b/>
                <w:sz w:val="24"/>
                <w:szCs w:val="24"/>
              </w:rPr>
              <w:t>Čítanie</w:t>
            </w:r>
            <w:r w:rsidRPr="005A77A7">
              <w:rPr>
                <w:rFonts w:ascii="Times New Roman" w:hAnsi="Times New Roman"/>
                <w:sz w:val="24"/>
                <w:szCs w:val="24"/>
              </w:rPr>
              <w:t xml:space="preserve">, ktoré patrí medzi čitateľské kompetencie. Čítanie je špecifický proces. Čítané slovo sa analyzuje znakom na úrovni grafém a neskôr sa vysloví na fonetickej úrovni. Kompetencia čítania sa získava prostredníctvom učenia sa slabík – ide o čítanie slabík, ktoré vytvárajú slová. Čítanie je schopnosť, ktorá sa vyvíja len vo vyučovaní materinského jazyka. Osvojovanie si spisovného jazyka pomáha v každodennej komunikácii. </w:t>
            </w:r>
          </w:p>
          <w:p w14:paraId="0DDCCCED" w14:textId="65C9BD91" w:rsidR="003D0683" w:rsidRPr="005A77A7" w:rsidRDefault="006F5EB6" w:rsidP="003D0683">
            <w:pPr>
              <w:spacing w:line="240" w:lineRule="auto"/>
              <w:jc w:val="both"/>
              <w:rPr>
                <w:rFonts w:ascii="Times New Roman" w:hAnsi="Times New Roman"/>
                <w:sz w:val="24"/>
                <w:szCs w:val="24"/>
              </w:rPr>
            </w:pPr>
            <w:r>
              <w:rPr>
                <w:rFonts w:ascii="Times New Roman" w:hAnsi="Times New Roman"/>
                <w:sz w:val="24"/>
                <w:szCs w:val="24"/>
              </w:rPr>
              <w:t xml:space="preserve">     </w:t>
            </w:r>
            <w:r w:rsidR="003D0683" w:rsidRPr="005A77A7">
              <w:rPr>
                <w:rFonts w:ascii="Times New Roman" w:hAnsi="Times New Roman"/>
                <w:sz w:val="24"/>
                <w:szCs w:val="24"/>
              </w:rPr>
              <w:t>Pri nácviku čítania žiakov býva v edukačnej činnosti nápomocná diagnostika čítania, na základe ktorej dokážeme vyhodnotiť celkovú úroveň čitateľskej kompetencie – techniku a spôsob čítania, ako aj porozumenie čítaného textu.  So správnou motiváciou a intervenciou môžeme pomôcť žiakom osvojiť si správnu techniku čítania, plynulosť čítania, ako aj ich schopnosť sústredenia sa na text nielen po formálnej, ale aj obsahovej stránke. Primárne je na hodinách slovenského jazyka a</w:t>
            </w:r>
            <w:r>
              <w:rPr>
                <w:rFonts w:ascii="Times New Roman" w:hAnsi="Times New Roman"/>
                <w:sz w:val="24"/>
                <w:szCs w:val="24"/>
              </w:rPr>
              <w:t> </w:t>
            </w:r>
            <w:r w:rsidR="003D0683" w:rsidRPr="005A77A7">
              <w:rPr>
                <w:rFonts w:ascii="Times New Roman" w:hAnsi="Times New Roman"/>
                <w:sz w:val="24"/>
                <w:szCs w:val="24"/>
              </w:rPr>
              <w:t>literatúry</w:t>
            </w:r>
            <w:r>
              <w:rPr>
                <w:rFonts w:ascii="Times New Roman" w:hAnsi="Times New Roman"/>
                <w:sz w:val="24"/>
                <w:szCs w:val="24"/>
              </w:rPr>
              <w:t xml:space="preserve"> naučiť žiakov</w:t>
            </w:r>
            <w:r w:rsidR="003D0683" w:rsidRPr="005A77A7">
              <w:rPr>
                <w:rFonts w:ascii="Times New Roman" w:hAnsi="Times New Roman"/>
                <w:sz w:val="24"/>
                <w:szCs w:val="24"/>
              </w:rPr>
              <w:t xml:space="preserve"> pracovať s textom. Žiaci by mali čítať </w:t>
            </w:r>
            <w:r w:rsidR="003D0683" w:rsidRPr="006F5EB6">
              <w:rPr>
                <w:rFonts w:ascii="Times New Roman" w:hAnsi="Times New Roman"/>
                <w:b/>
                <w:sz w:val="24"/>
                <w:szCs w:val="24"/>
              </w:rPr>
              <w:t>vybrané texty</w:t>
            </w:r>
            <w:r>
              <w:rPr>
                <w:rFonts w:ascii="Times New Roman" w:hAnsi="Times New Roman"/>
                <w:sz w:val="24"/>
                <w:szCs w:val="24"/>
              </w:rPr>
              <w:t>/ aktuálne, zaujímavé pre žiakov/ a následne v</w:t>
            </w:r>
            <w:r w:rsidR="003D0683" w:rsidRPr="005A77A7">
              <w:rPr>
                <w:rFonts w:ascii="Times New Roman" w:hAnsi="Times New Roman"/>
                <w:sz w:val="24"/>
                <w:szCs w:val="24"/>
              </w:rPr>
              <w:t>ypracovávať zadané úlohy vyplývajúce z textu.</w:t>
            </w:r>
            <w:r w:rsidR="003D0683">
              <w:rPr>
                <w:rFonts w:ascii="Times New Roman" w:hAnsi="Times New Roman"/>
                <w:sz w:val="24"/>
                <w:szCs w:val="24"/>
              </w:rPr>
              <w:t xml:space="preserve"> To je dobrý nácvik aj na maturitné testy</w:t>
            </w:r>
            <w:r>
              <w:rPr>
                <w:rFonts w:ascii="Times New Roman" w:hAnsi="Times New Roman"/>
                <w:sz w:val="24"/>
                <w:szCs w:val="24"/>
              </w:rPr>
              <w:t>.</w:t>
            </w:r>
            <w:r w:rsidR="003D0683" w:rsidRPr="005A77A7">
              <w:rPr>
                <w:rFonts w:ascii="Times New Roman" w:hAnsi="Times New Roman"/>
                <w:sz w:val="24"/>
                <w:szCs w:val="24"/>
              </w:rPr>
              <w:t xml:space="preserve"> Veľmi prospešné je </w:t>
            </w:r>
            <w:r w:rsidR="003D0683" w:rsidRPr="006432D9">
              <w:rPr>
                <w:rFonts w:ascii="Times New Roman" w:hAnsi="Times New Roman"/>
                <w:b/>
                <w:sz w:val="24"/>
                <w:szCs w:val="24"/>
              </w:rPr>
              <w:t>hlasné čítanie</w:t>
            </w:r>
            <w:r w:rsidR="003D0683" w:rsidRPr="005A77A7">
              <w:rPr>
                <w:rFonts w:ascii="Times New Roman" w:hAnsi="Times New Roman"/>
                <w:sz w:val="24"/>
                <w:szCs w:val="24"/>
              </w:rPr>
              <w:t xml:space="preserve">. Pri tomto procese dochádza nielen k nácviku čítania ale aj k lepšiemu zapamätávaniu prečítaného textu. </w:t>
            </w:r>
          </w:p>
          <w:p w14:paraId="61002FD1" w14:textId="77777777" w:rsidR="003D0683" w:rsidRPr="00C75ABF" w:rsidRDefault="003D0683" w:rsidP="003843EA">
            <w:pPr>
              <w:tabs>
                <w:tab w:val="left" w:pos="1114"/>
              </w:tabs>
              <w:spacing w:after="0" w:line="240" w:lineRule="auto"/>
              <w:jc w:val="both"/>
              <w:rPr>
                <w:rFonts w:ascii="Times New Roman" w:hAnsi="Times New Roman"/>
                <w:sz w:val="24"/>
                <w:szCs w:val="24"/>
              </w:rPr>
            </w:pPr>
          </w:p>
          <w:p w14:paraId="722160FE" w14:textId="77777777" w:rsidR="00F305BB" w:rsidRPr="007B6C7D" w:rsidRDefault="00F305BB" w:rsidP="003843EA">
            <w:pPr>
              <w:tabs>
                <w:tab w:val="left" w:pos="1114"/>
              </w:tabs>
              <w:spacing w:after="0" w:line="240" w:lineRule="auto"/>
              <w:jc w:val="both"/>
              <w:rPr>
                <w:rFonts w:ascii="Times New Roman" w:hAnsi="Times New Roman"/>
              </w:rPr>
            </w:pPr>
          </w:p>
          <w:p w14:paraId="0592DDE6" w14:textId="77777777" w:rsidR="00F305BB" w:rsidRDefault="00F305BB" w:rsidP="007B6C7D">
            <w:pPr>
              <w:tabs>
                <w:tab w:val="left" w:pos="1114"/>
              </w:tabs>
              <w:spacing w:after="0" w:line="240" w:lineRule="auto"/>
              <w:rPr>
                <w:rFonts w:ascii="Times New Roman" w:hAnsi="Times New Roman"/>
              </w:rPr>
            </w:pPr>
          </w:p>
          <w:p w14:paraId="6E576A23" w14:textId="77777777" w:rsidR="00B30B54" w:rsidRPr="007B6C7D" w:rsidRDefault="00B30B54" w:rsidP="007B6C7D">
            <w:pPr>
              <w:tabs>
                <w:tab w:val="left" w:pos="1114"/>
              </w:tabs>
              <w:spacing w:after="0" w:line="240" w:lineRule="auto"/>
              <w:rPr>
                <w:rFonts w:ascii="Times New Roman" w:hAnsi="Times New Roman"/>
              </w:rPr>
            </w:pPr>
          </w:p>
          <w:p w14:paraId="2A8FB9A7" w14:textId="77777777" w:rsidR="00F305BB" w:rsidRPr="007B6C7D" w:rsidRDefault="00F305BB" w:rsidP="007B6C7D">
            <w:pPr>
              <w:tabs>
                <w:tab w:val="left" w:pos="1114"/>
              </w:tabs>
              <w:spacing w:after="0" w:line="240" w:lineRule="auto"/>
              <w:rPr>
                <w:rFonts w:ascii="Times New Roman" w:hAnsi="Times New Roman"/>
              </w:rPr>
            </w:pPr>
          </w:p>
          <w:p w14:paraId="66D1F5BC" w14:textId="77777777" w:rsidR="00F305BB" w:rsidRPr="007B6C7D" w:rsidRDefault="00F305BB" w:rsidP="007B6C7D">
            <w:pPr>
              <w:tabs>
                <w:tab w:val="left" w:pos="1114"/>
              </w:tabs>
              <w:spacing w:after="0" w:line="240" w:lineRule="auto"/>
              <w:rPr>
                <w:rFonts w:ascii="Times New Roman" w:hAnsi="Times New Roman"/>
              </w:rPr>
            </w:pPr>
          </w:p>
          <w:p w14:paraId="1FCD24BC" w14:textId="77777777" w:rsidR="00F305BB" w:rsidRPr="007B6C7D" w:rsidRDefault="00F305BB" w:rsidP="007B6C7D">
            <w:pPr>
              <w:tabs>
                <w:tab w:val="left" w:pos="1114"/>
              </w:tabs>
              <w:spacing w:after="0" w:line="240" w:lineRule="auto"/>
              <w:rPr>
                <w:rFonts w:ascii="Times New Roman" w:hAnsi="Times New Roman"/>
              </w:rPr>
            </w:pPr>
          </w:p>
          <w:p w14:paraId="1C07084E" w14:textId="77777777" w:rsidR="00F305BB" w:rsidRPr="007B6C7D" w:rsidRDefault="00F305BB" w:rsidP="007B6C7D">
            <w:pPr>
              <w:tabs>
                <w:tab w:val="left" w:pos="1114"/>
              </w:tabs>
              <w:spacing w:after="0" w:line="240" w:lineRule="auto"/>
              <w:rPr>
                <w:rFonts w:ascii="Times New Roman" w:hAnsi="Times New Roman"/>
              </w:rPr>
            </w:pPr>
          </w:p>
          <w:p w14:paraId="54D6612A" w14:textId="77777777" w:rsidR="00F305BB" w:rsidRPr="007B6C7D" w:rsidRDefault="00F305BB" w:rsidP="007B6C7D">
            <w:pPr>
              <w:tabs>
                <w:tab w:val="left" w:pos="1114"/>
              </w:tabs>
              <w:spacing w:after="0" w:line="240" w:lineRule="auto"/>
              <w:rPr>
                <w:rFonts w:ascii="Times New Roman" w:hAnsi="Times New Roman"/>
              </w:rPr>
            </w:pPr>
          </w:p>
          <w:p w14:paraId="3F5A7760" w14:textId="77777777" w:rsidR="00F305BB" w:rsidRPr="007B6C7D" w:rsidRDefault="00F305BB" w:rsidP="007B6C7D">
            <w:pPr>
              <w:tabs>
                <w:tab w:val="left" w:pos="1114"/>
              </w:tabs>
              <w:spacing w:after="0" w:line="240" w:lineRule="auto"/>
              <w:rPr>
                <w:rFonts w:ascii="Times New Roman" w:hAnsi="Times New Roman"/>
              </w:rPr>
            </w:pPr>
          </w:p>
          <w:p w14:paraId="0CA28607" w14:textId="77777777" w:rsidR="00F305BB" w:rsidRPr="007B6C7D" w:rsidRDefault="00F305BB" w:rsidP="007B6C7D">
            <w:pPr>
              <w:tabs>
                <w:tab w:val="left" w:pos="1114"/>
              </w:tabs>
              <w:spacing w:after="0" w:line="240" w:lineRule="auto"/>
              <w:rPr>
                <w:rFonts w:ascii="Times New Roman" w:hAnsi="Times New Roman"/>
              </w:rPr>
            </w:pPr>
          </w:p>
        </w:tc>
      </w:tr>
      <w:tr w:rsidR="00F305BB" w:rsidRPr="007B6C7D" w14:paraId="26FB1AA6" w14:textId="77777777" w:rsidTr="00595AC2">
        <w:trPr>
          <w:trHeight w:val="4375"/>
        </w:trPr>
        <w:tc>
          <w:tcPr>
            <w:tcW w:w="9212" w:type="dxa"/>
          </w:tcPr>
          <w:p w14:paraId="5ED8A7AC" w14:textId="77777777" w:rsidR="00F305BB" w:rsidRPr="00F2799F" w:rsidRDefault="00F305BB" w:rsidP="007B6C7D">
            <w:pPr>
              <w:pStyle w:val="Odsekzoznamu"/>
              <w:numPr>
                <w:ilvl w:val="0"/>
                <w:numId w:val="5"/>
              </w:numPr>
              <w:tabs>
                <w:tab w:val="left" w:pos="1114"/>
              </w:tabs>
              <w:spacing w:after="0" w:line="240" w:lineRule="auto"/>
              <w:rPr>
                <w:rFonts w:ascii="Times New Roman" w:hAnsi="Times New Roman"/>
                <w:sz w:val="24"/>
                <w:szCs w:val="24"/>
              </w:rPr>
            </w:pPr>
            <w:r w:rsidRPr="00B83A04">
              <w:rPr>
                <w:rFonts w:ascii="Times New Roman" w:hAnsi="Times New Roman"/>
                <w:b/>
                <w:sz w:val="24"/>
                <w:szCs w:val="24"/>
              </w:rPr>
              <w:lastRenderedPageBreak/>
              <w:t>Závery a odporúčania:</w:t>
            </w:r>
          </w:p>
          <w:p w14:paraId="38A560E7" w14:textId="77777777" w:rsidR="00F2799F" w:rsidRDefault="00F2799F" w:rsidP="00F2799F">
            <w:pPr>
              <w:pStyle w:val="Odsekzoznamu"/>
              <w:tabs>
                <w:tab w:val="left" w:pos="1114"/>
              </w:tabs>
              <w:spacing w:after="0" w:line="240" w:lineRule="auto"/>
              <w:rPr>
                <w:rFonts w:ascii="Times New Roman" w:hAnsi="Times New Roman"/>
                <w:b/>
                <w:sz w:val="24"/>
                <w:szCs w:val="24"/>
              </w:rPr>
            </w:pPr>
          </w:p>
          <w:p w14:paraId="3B835B94" w14:textId="77777777" w:rsidR="00F2799F" w:rsidRPr="00B83A04" w:rsidRDefault="00F2799F" w:rsidP="00F2799F">
            <w:pPr>
              <w:pStyle w:val="Odsekzoznamu"/>
              <w:tabs>
                <w:tab w:val="left" w:pos="1114"/>
              </w:tabs>
              <w:spacing w:after="0" w:line="240" w:lineRule="auto"/>
              <w:rPr>
                <w:rFonts w:ascii="Times New Roman" w:hAnsi="Times New Roman"/>
                <w:sz w:val="24"/>
                <w:szCs w:val="24"/>
              </w:rPr>
            </w:pPr>
          </w:p>
          <w:p w14:paraId="395D188E" w14:textId="77777777" w:rsidR="00700BFF" w:rsidRPr="004C07D1" w:rsidRDefault="00C57BD2" w:rsidP="004C07D1">
            <w:pPr>
              <w:pStyle w:val="Odsekzoznamu"/>
              <w:numPr>
                <w:ilvl w:val="0"/>
                <w:numId w:val="8"/>
              </w:numPr>
              <w:tabs>
                <w:tab w:val="left" w:pos="1114"/>
              </w:tabs>
              <w:spacing w:after="0" w:line="240" w:lineRule="auto"/>
              <w:rPr>
                <w:rFonts w:ascii="Times New Roman" w:hAnsi="Times New Roman"/>
                <w:sz w:val="24"/>
                <w:szCs w:val="24"/>
              </w:rPr>
            </w:pPr>
            <w:r>
              <w:rPr>
                <w:rFonts w:ascii="Times New Roman" w:hAnsi="Times New Roman"/>
                <w:sz w:val="24"/>
                <w:szCs w:val="24"/>
              </w:rPr>
              <w:t xml:space="preserve">Návšteva knižníc </w:t>
            </w:r>
          </w:p>
          <w:p w14:paraId="4383C69E" w14:textId="77777777" w:rsidR="00DF4308" w:rsidRPr="00B83A04" w:rsidRDefault="00570C54" w:rsidP="00DF4308">
            <w:pPr>
              <w:pStyle w:val="Odsekzoznamu"/>
              <w:numPr>
                <w:ilvl w:val="0"/>
                <w:numId w:val="8"/>
              </w:numPr>
              <w:tabs>
                <w:tab w:val="left" w:pos="1114"/>
              </w:tabs>
              <w:spacing w:after="0" w:line="240" w:lineRule="auto"/>
              <w:rPr>
                <w:rFonts w:ascii="Times New Roman" w:hAnsi="Times New Roman"/>
                <w:sz w:val="24"/>
                <w:szCs w:val="24"/>
              </w:rPr>
            </w:pPr>
            <w:r>
              <w:rPr>
                <w:rFonts w:ascii="Times New Roman" w:hAnsi="Times New Roman"/>
                <w:sz w:val="24"/>
                <w:szCs w:val="24"/>
              </w:rPr>
              <w:t xml:space="preserve">Neustále </w:t>
            </w:r>
            <w:r w:rsidR="00F657B3">
              <w:rPr>
                <w:rFonts w:ascii="Times New Roman" w:hAnsi="Times New Roman"/>
                <w:sz w:val="24"/>
                <w:szCs w:val="24"/>
              </w:rPr>
              <w:t>prehlbovať</w:t>
            </w:r>
            <w:r>
              <w:rPr>
                <w:rFonts w:ascii="Times New Roman" w:hAnsi="Times New Roman"/>
                <w:sz w:val="24"/>
                <w:szCs w:val="24"/>
              </w:rPr>
              <w:t xml:space="preserve"> kladný vzťah žiakov </w:t>
            </w:r>
            <w:r w:rsidR="00F657B3">
              <w:rPr>
                <w:rFonts w:ascii="Times New Roman" w:hAnsi="Times New Roman"/>
                <w:sz w:val="24"/>
                <w:szCs w:val="24"/>
              </w:rPr>
              <w:t xml:space="preserve">k čítaniu </w:t>
            </w:r>
          </w:p>
          <w:p w14:paraId="31677CBB" w14:textId="77777777" w:rsidR="00B83A04" w:rsidRPr="004C07D1" w:rsidRDefault="004C07D1" w:rsidP="004C07D1">
            <w:pPr>
              <w:pStyle w:val="Odsekzoznamu"/>
              <w:numPr>
                <w:ilvl w:val="0"/>
                <w:numId w:val="8"/>
              </w:numPr>
              <w:tabs>
                <w:tab w:val="left" w:pos="1114"/>
              </w:tabs>
              <w:spacing w:after="0" w:line="240" w:lineRule="auto"/>
              <w:rPr>
                <w:rFonts w:ascii="Times New Roman" w:hAnsi="Times New Roman"/>
                <w:sz w:val="24"/>
                <w:szCs w:val="24"/>
              </w:rPr>
            </w:pPr>
            <w:r>
              <w:rPr>
                <w:rFonts w:ascii="Times New Roman" w:hAnsi="Times New Roman"/>
                <w:sz w:val="24"/>
                <w:szCs w:val="24"/>
              </w:rPr>
              <w:t>Spoločne d</w:t>
            </w:r>
            <w:r w:rsidR="00F657B3" w:rsidRPr="004C07D1">
              <w:rPr>
                <w:rFonts w:ascii="Times New Roman" w:hAnsi="Times New Roman"/>
                <w:sz w:val="24"/>
                <w:szCs w:val="24"/>
              </w:rPr>
              <w:t>isk</w:t>
            </w:r>
            <w:r w:rsidR="00C57BD2" w:rsidRPr="004C07D1">
              <w:rPr>
                <w:rFonts w:ascii="Times New Roman" w:hAnsi="Times New Roman"/>
                <w:sz w:val="24"/>
                <w:szCs w:val="24"/>
              </w:rPr>
              <w:t xml:space="preserve">utovať o vybraných dielach </w:t>
            </w:r>
          </w:p>
          <w:p w14:paraId="329BF771" w14:textId="1620E619" w:rsidR="006F5EB6" w:rsidRDefault="00F657B3" w:rsidP="00DF4308">
            <w:pPr>
              <w:pStyle w:val="Odsekzoznamu"/>
              <w:numPr>
                <w:ilvl w:val="0"/>
                <w:numId w:val="8"/>
              </w:numPr>
              <w:tabs>
                <w:tab w:val="left" w:pos="1114"/>
              </w:tabs>
              <w:spacing w:after="0" w:line="240" w:lineRule="auto"/>
              <w:rPr>
                <w:rFonts w:ascii="Times New Roman" w:hAnsi="Times New Roman"/>
                <w:sz w:val="24"/>
                <w:szCs w:val="24"/>
              </w:rPr>
            </w:pPr>
            <w:r>
              <w:rPr>
                <w:rFonts w:ascii="Times New Roman" w:hAnsi="Times New Roman"/>
                <w:sz w:val="24"/>
                <w:szCs w:val="24"/>
              </w:rPr>
              <w:t xml:space="preserve">Podporiť </w:t>
            </w:r>
            <w:r w:rsidR="00C57BD2">
              <w:rPr>
                <w:rFonts w:ascii="Times New Roman" w:hAnsi="Times New Roman"/>
                <w:sz w:val="24"/>
                <w:szCs w:val="24"/>
              </w:rPr>
              <w:t>čitateľské súťaže</w:t>
            </w:r>
            <w:r w:rsidR="00F30897">
              <w:rPr>
                <w:rFonts w:ascii="Times New Roman" w:hAnsi="Times New Roman"/>
                <w:sz w:val="24"/>
                <w:szCs w:val="24"/>
              </w:rPr>
              <w:t>, spoločné čítanie na hodinách</w:t>
            </w:r>
          </w:p>
          <w:p w14:paraId="2D7D25C5" w14:textId="42903797" w:rsidR="00F30897" w:rsidRPr="00F30897" w:rsidRDefault="00F30897" w:rsidP="00F30897">
            <w:pPr>
              <w:pStyle w:val="Odsekzoznamu"/>
              <w:numPr>
                <w:ilvl w:val="0"/>
                <w:numId w:val="8"/>
              </w:numPr>
              <w:tabs>
                <w:tab w:val="left" w:pos="1114"/>
              </w:tabs>
              <w:spacing w:after="0" w:line="240" w:lineRule="auto"/>
              <w:rPr>
                <w:rFonts w:ascii="Times New Roman" w:hAnsi="Times New Roman"/>
                <w:sz w:val="24"/>
                <w:szCs w:val="24"/>
              </w:rPr>
            </w:pPr>
            <w:r w:rsidRPr="00F30897">
              <w:rPr>
                <w:rFonts w:ascii="Times New Roman" w:hAnsi="Times New Roman"/>
                <w:sz w:val="24"/>
                <w:szCs w:val="24"/>
              </w:rPr>
              <w:t>M</w:t>
            </w:r>
            <w:r w:rsidR="006F5EB6" w:rsidRPr="00F30897">
              <w:rPr>
                <w:rFonts w:ascii="Times New Roman" w:hAnsi="Times New Roman"/>
                <w:sz w:val="24"/>
                <w:szCs w:val="24"/>
              </w:rPr>
              <w:t>otivácia k používaniu spisovného jazyka</w:t>
            </w:r>
            <w:r w:rsidRPr="00F30897">
              <w:rPr>
                <w:rFonts w:ascii="Times New Roman" w:hAnsi="Times New Roman"/>
                <w:sz w:val="24"/>
                <w:szCs w:val="24"/>
              </w:rPr>
              <w:t xml:space="preserve"> písomne i ústne</w:t>
            </w:r>
          </w:p>
          <w:p w14:paraId="07280D73" w14:textId="1B87D945" w:rsidR="00F30897" w:rsidRDefault="00F30897" w:rsidP="00DF4308">
            <w:pPr>
              <w:pStyle w:val="Odsekzoznamu"/>
              <w:numPr>
                <w:ilvl w:val="0"/>
                <w:numId w:val="8"/>
              </w:numPr>
              <w:tabs>
                <w:tab w:val="left" w:pos="1114"/>
              </w:tabs>
              <w:spacing w:after="0" w:line="240" w:lineRule="auto"/>
              <w:rPr>
                <w:rFonts w:ascii="Times New Roman" w:hAnsi="Times New Roman"/>
                <w:sz w:val="24"/>
                <w:szCs w:val="24"/>
              </w:rPr>
            </w:pPr>
            <w:r>
              <w:rPr>
                <w:rFonts w:ascii="Times New Roman" w:hAnsi="Times New Roman"/>
                <w:sz w:val="24"/>
                <w:szCs w:val="24"/>
              </w:rPr>
              <w:t>Viesť žiakov k obmedzovanie vulgarizmov a nespisovných výrazov v hovorenej reči</w:t>
            </w:r>
          </w:p>
          <w:p w14:paraId="6A28E9E6" w14:textId="49A6B558" w:rsidR="00DF4308" w:rsidRPr="00B83A04" w:rsidRDefault="00F30897" w:rsidP="00DF4308">
            <w:pPr>
              <w:pStyle w:val="Odsekzoznamu"/>
              <w:numPr>
                <w:ilvl w:val="0"/>
                <w:numId w:val="8"/>
              </w:numPr>
              <w:tabs>
                <w:tab w:val="left" w:pos="1114"/>
              </w:tabs>
              <w:spacing w:after="0" w:line="240" w:lineRule="auto"/>
              <w:rPr>
                <w:rFonts w:ascii="Times New Roman" w:hAnsi="Times New Roman"/>
                <w:sz w:val="24"/>
                <w:szCs w:val="24"/>
              </w:rPr>
            </w:pPr>
            <w:r>
              <w:rPr>
                <w:rFonts w:ascii="Times New Roman" w:hAnsi="Times New Roman"/>
                <w:sz w:val="24"/>
                <w:szCs w:val="24"/>
              </w:rPr>
              <w:t>Dosiahnuť zlepšenie výsledkov testov na maturitách SJL</w:t>
            </w:r>
            <w:r w:rsidR="00C57BD2">
              <w:rPr>
                <w:rFonts w:ascii="Times New Roman" w:hAnsi="Times New Roman"/>
                <w:sz w:val="24"/>
                <w:szCs w:val="24"/>
              </w:rPr>
              <w:t xml:space="preserve">  </w:t>
            </w:r>
          </w:p>
          <w:p w14:paraId="3EA1FFD6" w14:textId="77777777" w:rsidR="00DF4308" w:rsidRDefault="00DF4308" w:rsidP="00DF6AFF">
            <w:pPr>
              <w:pStyle w:val="Odsekzoznamu"/>
              <w:tabs>
                <w:tab w:val="left" w:pos="1114"/>
              </w:tabs>
              <w:spacing w:after="0" w:line="240" w:lineRule="auto"/>
              <w:ind w:left="405"/>
              <w:rPr>
                <w:rFonts w:ascii="Times New Roman" w:hAnsi="Times New Roman"/>
                <w:sz w:val="24"/>
                <w:szCs w:val="24"/>
              </w:rPr>
            </w:pPr>
          </w:p>
          <w:p w14:paraId="67E08211" w14:textId="77777777" w:rsidR="00F2799F" w:rsidRPr="00DF6AFF" w:rsidRDefault="00F2799F" w:rsidP="00DF6AFF">
            <w:pPr>
              <w:tabs>
                <w:tab w:val="left" w:pos="1114"/>
              </w:tabs>
              <w:spacing w:after="0" w:line="240" w:lineRule="auto"/>
              <w:rPr>
                <w:rFonts w:ascii="Times New Roman" w:hAnsi="Times New Roman"/>
                <w:sz w:val="24"/>
                <w:szCs w:val="24"/>
              </w:rPr>
            </w:pPr>
          </w:p>
          <w:p w14:paraId="2AEAB166" w14:textId="77777777" w:rsidR="00583A32" w:rsidRPr="00B83A04" w:rsidRDefault="00583A32" w:rsidP="001B039B">
            <w:pPr>
              <w:pStyle w:val="Odsekzoznamu"/>
              <w:tabs>
                <w:tab w:val="left" w:pos="1114"/>
              </w:tabs>
              <w:spacing w:after="0" w:line="240" w:lineRule="auto"/>
              <w:ind w:left="405"/>
              <w:rPr>
                <w:rFonts w:ascii="Times New Roman" w:hAnsi="Times New Roman"/>
                <w:sz w:val="24"/>
                <w:szCs w:val="24"/>
              </w:rPr>
            </w:pPr>
          </w:p>
          <w:p w14:paraId="08A46D20" w14:textId="77777777" w:rsidR="00700BFF" w:rsidRPr="007B6C7D" w:rsidRDefault="00700BFF" w:rsidP="007B6C7D">
            <w:pPr>
              <w:tabs>
                <w:tab w:val="left" w:pos="1114"/>
              </w:tabs>
              <w:spacing w:after="0" w:line="240" w:lineRule="auto"/>
              <w:rPr>
                <w:rFonts w:ascii="Times New Roman" w:hAnsi="Times New Roman"/>
              </w:rPr>
            </w:pPr>
          </w:p>
        </w:tc>
      </w:tr>
    </w:tbl>
    <w:p w14:paraId="0A3A2AB9" w14:textId="77777777" w:rsidR="00F305BB" w:rsidRPr="00B440DB" w:rsidRDefault="00F305BB" w:rsidP="00B440DB">
      <w:pPr>
        <w:tabs>
          <w:tab w:val="left" w:pos="1114"/>
        </w:tabs>
      </w:pP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24"/>
        <w:gridCol w:w="5038"/>
      </w:tblGrid>
      <w:tr w:rsidR="00F305BB" w:rsidRPr="007B6C7D" w14:paraId="5BA20C9E" w14:textId="77777777" w:rsidTr="007B6C7D">
        <w:tc>
          <w:tcPr>
            <w:tcW w:w="4077" w:type="dxa"/>
          </w:tcPr>
          <w:p w14:paraId="7485BB91" w14:textId="77777777"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lastRenderedPageBreak/>
              <w:t>Vypracoval (meno, priezvisko)</w:t>
            </w:r>
          </w:p>
        </w:tc>
        <w:tc>
          <w:tcPr>
            <w:tcW w:w="5135" w:type="dxa"/>
          </w:tcPr>
          <w:p w14:paraId="4979AB00" w14:textId="3849FEAE" w:rsidR="00F305BB" w:rsidRPr="007B6C7D" w:rsidRDefault="006F5EB6" w:rsidP="007B6C7D">
            <w:pPr>
              <w:tabs>
                <w:tab w:val="left" w:pos="1114"/>
              </w:tabs>
              <w:spacing w:after="0" w:line="240" w:lineRule="auto"/>
            </w:pPr>
            <w:r>
              <w:t>Mgr. Elena Martinková</w:t>
            </w:r>
          </w:p>
        </w:tc>
      </w:tr>
      <w:tr w:rsidR="00F305BB" w:rsidRPr="007B6C7D" w14:paraId="3EA6C568" w14:textId="77777777" w:rsidTr="007B6C7D">
        <w:tc>
          <w:tcPr>
            <w:tcW w:w="4077" w:type="dxa"/>
          </w:tcPr>
          <w:p w14:paraId="72CAFFA2" w14:textId="77777777"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Dátum</w:t>
            </w:r>
          </w:p>
        </w:tc>
        <w:tc>
          <w:tcPr>
            <w:tcW w:w="5135" w:type="dxa"/>
          </w:tcPr>
          <w:p w14:paraId="70BDDBD1" w14:textId="216035F2" w:rsidR="00F305BB" w:rsidRPr="007B6C7D" w:rsidRDefault="0053349D" w:rsidP="007B6C7D">
            <w:pPr>
              <w:tabs>
                <w:tab w:val="left" w:pos="1114"/>
              </w:tabs>
              <w:spacing w:after="0" w:line="240" w:lineRule="auto"/>
            </w:pPr>
            <w:r>
              <w:t>7</w:t>
            </w:r>
            <w:r w:rsidR="006F5EB6">
              <w:t>.06.2022</w:t>
            </w:r>
          </w:p>
        </w:tc>
      </w:tr>
      <w:tr w:rsidR="00F305BB" w:rsidRPr="007B6C7D" w14:paraId="337EE81D" w14:textId="77777777" w:rsidTr="007B6C7D">
        <w:tc>
          <w:tcPr>
            <w:tcW w:w="4077" w:type="dxa"/>
          </w:tcPr>
          <w:p w14:paraId="1EEFF097" w14:textId="77777777"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Podpis</w:t>
            </w:r>
          </w:p>
        </w:tc>
        <w:tc>
          <w:tcPr>
            <w:tcW w:w="5135" w:type="dxa"/>
          </w:tcPr>
          <w:p w14:paraId="75ED811B" w14:textId="77777777" w:rsidR="00F305BB" w:rsidRPr="007B6C7D" w:rsidRDefault="00F305BB" w:rsidP="007B6C7D">
            <w:pPr>
              <w:tabs>
                <w:tab w:val="left" w:pos="1114"/>
              </w:tabs>
              <w:spacing w:after="0" w:line="240" w:lineRule="auto"/>
            </w:pPr>
          </w:p>
        </w:tc>
      </w:tr>
      <w:tr w:rsidR="00F305BB" w:rsidRPr="007B6C7D" w14:paraId="75DDC81D" w14:textId="77777777" w:rsidTr="007B6C7D">
        <w:tc>
          <w:tcPr>
            <w:tcW w:w="4077" w:type="dxa"/>
          </w:tcPr>
          <w:p w14:paraId="269B6B64" w14:textId="77777777"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Schválil (meno, priezvisko)</w:t>
            </w:r>
          </w:p>
        </w:tc>
        <w:tc>
          <w:tcPr>
            <w:tcW w:w="5135" w:type="dxa"/>
          </w:tcPr>
          <w:p w14:paraId="3373A06A" w14:textId="77777777" w:rsidR="00F305BB" w:rsidRPr="007B6C7D" w:rsidRDefault="00863360" w:rsidP="007B6C7D">
            <w:pPr>
              <w:tabs>
                <w:tab w:val="left" w:pos="1114"/>
              </w:tabs>
              <w:spacing w:after="0" w:line="240" w:lineRule="auto"/>
            </w:pPr>
            <w:r>
              <w:t xml:space="preserve">Mgr. Vanda </w:t>
            </w:r>
            <w:proofErr w:type="spellStart"/>
            <w:r>
              <w:t>Zaťková</w:t>
            </w:r>
            <w:proofErr w:type="spellEnd"/>
          </w:p>
        </w:tc>
      </w:tr>
      <w:tr w:rsidR="00F305BB" w:rsidRPr="007B6C7D" w14:paraId="46867A97" w14:textId="77777777" w:rsidTr="007B6C7D">
        <w:tc>
          <w:tcPr>
            <w:tcW w:w="4077" w:type="dxa"/>
          </w:tcPr>
          <w:p w14:paraId="5852F6EC" w14:textId="77777777"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Dátum</w:t>
            </w:r>
          </w:p>
        </w:tc>
        <w:tc>
          <w:tcPr>
            <w:tcW w:w="5135" w:type="dxa"/>
          </w:tcPr>
          <w:p w14:paraId="01D79547" w14:textId="09848B9F" w:rsidR="00F305BB" w:rsidRPr="007B6C7D" w:rsidRDefault="0053349D" w:rsidP="007B6C7D">
            <w:pPr>
              <w:tabs>
                <w:tab w:val="left" w:pos="1114"/>
              </w:tabs>
              <w:spacing w:after="0" w:line="240" w:lineRule="auto"/>
            </w:pPr>
            <w:r>
              <w:t>7</w:t>
            </w:r>
            <w:r w:rsidR="006F5EB6">
              <w:t>.06.2022</w:t>
            </w:r>
          </w:p>
        </w:tc>
      </w:tr>
      <w:tr w:rsidR="00F305BB" w:rsidRPr="007B6C7D" w14:paraId="0B52AB89" w14:textId="77777777" w:rsidTr="007B6C7D">
        <w:tc>
          <w:tcPr>
            <w:tcW w:w="4077" w:type="dxa"/>
          </w:tcPr>
          <w:p w14:paraId="3019DCBC" w14:textId="77777777"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Podpis</w:t>
            </w:r>
          </w:p>
        </w:tc>
        <w:tc>
          <w:tcPr>
            <w:tcW w:w="5135" w:type="dxa"/>
          </w:tcPr>
          <w:p w14:paraId="6B35D5A9" w14:textId="77777777" w:rsidR="00F305BB" w:rsidRPr="007B6C7D" w:rsidRDefault="00F305BB" w:rsidP="007B6C7D">
            <w:pPr>
              <w:tabs>
                <w:tab w:val="left" w:pos="1114"/>
              </w:tabs>
              <w:spacing w:after="0" w:line="240" w:lineRule="auto"/>
            </w:pPr>
          </w:p>
        </w:tc>
      </w:tr>
    </w:tbl>
    <w:p w14:paraId="7D8B530C" w14:textId="77777777" w:rsidR="00F305BB" w:rsidRDefault="00F305BB" w:rsidP="00B440DB">
      <w:pPr>
        <w:tabs>
          <w:tab w:val="left" w:pos="1114"/>
        </w:tabs>
      </w:pPr>
    </w:p>
    <w:p w14:paraId="64FE00F9" w14:textId="77777777" w:rsidR="00F305BB" w:rsidRDefault="00F305BB" w:rsidP="00B440DB">
      <w:pPr>
        <w:tabs>
          <w:tab w:val="left" w:pos="1114"/>
        </w:tabs>
        <w:rPr>
          <w:rFonts w:ascii="Times New Roman" w:hAnsi="Times New Roman"/>
          <w:b/>
        </w:rPr>
      </w:pPr>
      <w:r>
        <w:rPr>
          <w:rFonts w:ascii="Times New Roman" w:hAnsi="Times New Roman"/>
          <w:b/>
        </w:rPr>
        <w:t>Príloha:</w:t>
      </w:r>
    </w:p>
    <w:p w14:paraId="7F7835FB" w14:textId="77777777" w:rsidR="00F305BB" w:rsidRPr="004F368A" w:rsidRDefault="00F305BB" w:rsidP="00B440DB">
      <w:pPr>
        <w:tabs>
          <w:tab w:val="left" w:pos="1114"/>
        </w:tabs>
      </w:pPr>
      <w:r>
        <w:rPr>
          <w:rFonts w:ascii="Times New Roman" w:hAnsi="Times New Roman"/>
        </w:rPr>
        <w:t>Prezenčná listina zo stretnutia pedagogického klubu</w:t>
      </w:r>
    </w:p>
    <w:p w14:paraId="41BBE31B" w14:textId="77777777" w:rsidR="00F305BB" w:rsidRDefault="00F305BB" w:rsidP="00B440DB">
      <w:pPr>
        <w:tabs>
          <w:tab w:val="left" w:pos="1114"/>
        </w:tabs>
      </w:pPr>
    </w:p>
    <w:p w14:paraId="600465A3" w14:textId="77777777" w:rsidR="00330E62" w:rsidRDefault="00330E62" w:rsidP="00B440DB">
      <w:pPr>
        <w:tabs>
          <w:tab w:val="left" w:pos="1114"/>
        </w:tabs>
        <w:rPr>
          <w:rFonts w:ascii="Times New Roman" w:hAnsi="Times New Roman"/>
          <w:b/>
          <w:sz w:val="28"/>
          <w:szCs w:val="28"/>
        </w:rPr>
      </w:pPr>
    </w:p>
    <w:p w14:paraId="23BC0E76" w14:textId="6DCCB0D4" w:rsidR="00330E62" w:rsidRDefault="00384CFE" w:rsidP="00B440DB">
      <w:pPr>
        <w:tabs>
          <w:tab w:val="left" w:pos="1114"/>
        </w:tabs>
        <w:rPr>
          <w:rFonts w:ascii="Times New Roman" w:hAnsi="Times New Roman"/>
          <w:b/>
          <w:sz w:val="28"/>
          <w:szCs w:val="28"/>
        </w:rPr>
      </w:pPr>
      <w:r w:rsidRPr="00384CFE">
        <w:rPr>
          <w:rFonts w:ascii="Times New Roman" w:hAnsi="Times New Roman"/>
          <w:b/>
          <w:noProof/>
          <w:sz w:val="28"/>
          <w:szCs w:val="28"/>
          <w:lang w:eastAsia="sk-SK"/>
        </w:rPr>
        <w:drawing>
          <wp:inline distT="0" distB="0" distL="0" distR="0" wp14:anchorId="67E4C4EA" wp14:editId="2B82EC45">
            <wp:extent cx="5760720" cy="4321620"/>
            <wp:effectExtent l="0" t="0" r="0" b="3175"/>
            <wp:docPr id="3" name="Obrázok 3" descr="C:\Users\pc\Desktop\20220607_13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20220607_13183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1620"/>
                    </a:xfrm>
                    <a:prstGeom prst="rect">
                      <a:avLst/>
                    </a:prstGeom>
                    <a:noFill/>
                    <a:ln>
                      <a:noFill/>
                    </a:ln>
                  </pic:spPr>
                </pic:pic>
              </a:graphicData>
            </a:graphic>
          </wp:inline>
        </w:drawing>
      </w:r>
    </w:p>
    <w:p w14:paraId="00837C18" w14:textId="01BB3E95" w:rsidR="00330E62" w:rsidRDefault="00330E62" w:rsidP="00B440DB">
      <w:pPr>
        <w:tabs>
          <w:tab w:val="left" w:pos="1114"/>
        </w:tabs>
        <w:rPr>
          <w:rFonts w:ascii="Times New Roman" w:hAnsi="Times New Roman"/>
          <w:b/>
          <w:sz w:val="28"/>
          <w:szCs w:val="28"/>
        </w:rPr>
      </w:pPr>
    </w:p>
    <w:p w14:paraId="4F3C532C" w14:textId="77777777" w:rsidR="00330E62" w:rsidRDefault="00330E62" w:rsidP="00B440DB">
      <w:pPr>
        <w:tabs>
          <w:tab w:val="left" w:pos="1114"/>
        </w:tabs>
        <w:rPr>
          <w:rFonts w:ascii="Times New Roman" w:hAnsi="Times New Roman"/>
          <w:b/>
          <w:sz w:val="28"/>
          <w:szCs w:val="28"/>
        </w:rPr>
      </w:pPr>
    </w:p>
    <w:p w14:paraId="584FB080" w14:textId="77777777" w:rsidR="00330E62" w:rsidRDefault="00330E62" w:rsidP="00B440DB">
      <w:pPr>
        <w:tabs>
          <w:tab w:val="left" w:pos="1114"/>
        </w:tabs>
        <w:rPr>
          <w:rFonts w:ascii="Times New Roman" w:hAnsi="Times New Roman"/>
          <w:b/>
          <w:sz w:val="28"/>
          <w:szCs w:val="28"/>
        </w:rPr>
      </w:pPr>
    </w:p>
    <w:p w14:paraId="04330AED" w14:textId="77777777" w:rsidR="00330E62" w:rsidRDefault="00330E62" w:rsidP="00B440DB">
      <w:pPr>
        <w:tabs>
          <w:tab w:val="left" w:pos="1114"/>
        </w:tabs>
        <w:rPr>
          <w:rFonts w:ascii="Times New Roman" w:hAnsi="Times New Roman"/>
          <w:b/>
          <w:sz w:val="28"/>
          <w:szCs w:val="28"/>
        </w:rPr>
      </w:pPr>
    </w:p>
    <w:p w14:paraId="3536D335" w14:textId="77777777" w:rsidR="00F305BB" w:rsidRDefault="00F305BB" w:rsidP="0055263C">
      <w:pPr>
        <w:pStyle w:val="Odsekzoznamu"/>
        <w:tabs>
          <w:tab w:val="left" w:pos="1114"/>
        </w:tabs>
        <w:rPr>
          <w:rFonts w:ascii="Times New Roman" w:hAnsi="Times New Roman"/>
        </w:rPr>
      </w:pPr>
    </w:p>
    <w:p w14:paraId="0CDFF901" w14:textId="3E30D347" w:rsidR="00F305BB" w:rsidRPr="001544C0" w:rsidRDefault="00F305BB" w:rsidP="00D0796E">
      <w:r w:rsidRPr="00D0796E">
        <w:rPr>
          <w:rFonts w:ascii="Times New Roman" w:hAnsi="Times New Roman"/>
        </w:rPr>
        <w:lastRenderedPageBreak/>
        <w:t>Príloha správy o</w:t>
      </w:r>
      <w:r>
        <w:rPr>
          <w:rFonts w:ascii="Times New Roman" w:hAnsi="Times New Roman"/>
        </w:rPr>
        <w:t> </w:t>
      </w:r>
      <w:r w:rsidRPr="00D0796E">
        <w:rPr>
          <w:rFonts w:ascii="Times New Roman" w:hAnsi="Times New Roman"/>
        </w:rPr>
        <w:t>činnosti</w:t>
      </w:r>
      <w:r>
        <w:rPr>
          <w:rFonts w:ascii="Times New Roman" w:hAnsi="Times New Roman"/>
        </w:rPr>
        <w:t xml:space="preserve"> pedagogického</w:t>
      </w:r>
      <w:r w:rsidRPr="00D0796E">
        <w:rPr>
          <w:rFonts w:ascii="Times New Roman" w:hAnsi="Times New Roman"/>
        </w:rPr>
        <w:t xml:space="preserve"> klubu              </w:t>
      </w:r>
      <w:r w:rsidRPr="00D0796E">
        <w:rPr>
          <w:noProof/>
          <w:lang w:eastAsia="sk-SK"/>
        </w:rPr>
        <w:t xml:space="preserve">                                                                               </w:t>
      </w:r>
      <w:r w:rsidR="008505CE">
        <w:rPr>
          <w:noProof/>
          <w:lang w:eastAsia="sk-SK"/>
        </w:rPr>
        <w:drawing>
          <wp:inline distT="0" distB="0" distL="0" distR="0" wp14:anchorId="68088EFA" wp14:editId="2B61FB6B">
            <wp:extent cx="5753100" cy="800100"/>
            <wp:effectExtent l="0" t="0" r="0" b="0"/>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800100"/>
                    </a:xfrm>
                    <a:prstGeom prst="rect">
                      <a:avLst/>
                    </a:prstGeom>
                    <a:noFill/>
                    <a:ln>
                      <a:noFill/>
                    </a:ln>
                  </pic:spPr>
                </pic:pic>
              </a:graphicData>
            </a:graphic>
          </wp:inline>
        </w:drawing>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940"/>
      </w:tblGrid>
      <w:tr w:rsidR="00F305BB" w:rsidRPr="007B6C7D" w14:paraId="00E4839D" w14:textId="77777777" w:rsidTr="001745A4">
        <w:tc>
          <w:tcPr>
            <w:tcW w:w="3528" w:type="dxa"/>
          </w:tcPr>
          <w:p w14:paraId="07605510" w14:textId="77777777" w:rsidR="00F305BB" w:rsidRPr="007B6C7D" w:rsidRDefault="00F305BB" w:rsidP="001745A4">
            <w:pPr>
              <w:rPr>
                <w:spacing w:val="20"/>
                <w:sz w:val="20"/>
                <w:szCs w:val="20"/>
              </w:rPr>
            </w:pPr>
            <w:r w:rsidRPr="007B6C7D">
              <w:rPr>
                <w:spacing w:val="20"/>
                <w:sz w:val="20"/>
                <w:szCs w:val="20"/>
              </w:rPr>
              <w:t>Prioritná os:</w:t>
            </w:r>
          </w:p>
        </w:tc>
        <w:tc>
          <w:tcPr>
            <w:tcW w:w="5940" w:type="dxa"/>
          </w:tcPr>
          <w:p w14:paraId="15ABF50C" w14:textId="77777777" w:rsidR="00F305BB" w:rsidRPr="007B6C7D" w:rsidRDefault="00F305BB" w:rsidP="001745A4">
            <w:pPr>
              <w:rPr>
                <w:spacing w:val="20"/>
                <w:sz w:val="20"/>
                <w:szCs w:val="20"/>
              </w:rPr>
            </w:pPr>
            <w:r w:rsidRPr="007B6C7D">
              <w:rPr>
                <w:spacing w:val="20"/>
                <w:sz w:val="20"/>
                <w:szCs w:val="20"/>
              </w:rPr>
              <w:t>Vzdelávanie</w:t>
            </w:r>
          </w:p>
        </w:tc>
      </w:tr>
      <w:tr w:rsidR="00F305BB" w:rsidRPr="007B6C7D" w14:paraId="11B492C0" w14:textId="77777777" w:rsidTr="001745A4">
        <w:tc>
          <w:tcPr>
            <w:tcW w:w="3528" w:type="dxa"/>
          </w:tcPr>
          <w:p w14:paraId="5999BEA1" w14:textId="77777777" w:rsidR="00F305BB" w:rsidRPr="001620FF" w:rsidRDefault="00F305BB" w:rsidP="001745A4">
            <w:pPr>
              <w:rPr>
                <w:spacing w:val="20"/>
                <w:sz w:val="20"/>
                <w:szCs w:val="20"/>
              </w:rPr>
            </w:pPr>
            <w:r w:rsidRPr="001620FF">
              <w:rPr>
                <w:spacing w:val="20"/>
                <w:sz w:val="20"/>
                <w:szCs w:val="20"/>
              </w:rPr>
              <w:t>Špecifický cieľ:</w:t>
            </w:r>
          </w:p>
        </w:tc>
        <w:tc>
          <w:tcPr>
            <w:tcW w:w="5940" w:type="dxa"/>
          </w:tcPr>
          <w:p w14:paraId="7A3300DA" w14:textId="77777777" w:rsidR="00F305BB" w:rsidRPr="001620FF" w:rsidRDefault="001620FF" w:rsidP="001745A4">
            <w:pPr>
              <w:rPr>
                <w:spacing w:val="20"/>
                <w:sz w:val="20"/>
                <w:szCs w:val="20"/>
              </w:rPr>
            </w:pPr>
            <w:r w:rsidRPr="001620FF">
              <w:rPr>
                <w:spacing w:val="20"/>
                <w:sz w:val="20"/>
                <w:szCs w:val="20"/>
              </w:rPr>
              <w:t xml:space="preserve">1.1.1 Zvýšiť </w:t>
            </w:r>
            <w:proofErr w:type="spellStart"/>
            <w:r w:rsidRPr="001620FF">
              <w:rPr>
                <w:spacing w:val="20"/>
                <w:sz w:val="20"/>
                <w:szCs w:val="20"/>
              </w:rPr>
              <w:t>inkluzívnosť</w:t>
            </w:r>
            <w:proofErr w:type="spellEnd"/>
            <w:r w:rsidRPr="001620FF">
              <w:rPr>
                <w:spacing w:val="20"/>
                <w:sz w:val="20"/>
                <w:szCs w:val="20"/>
              </w:rPr>
              <w:t xml:space="preserve"> a rovnaký prístup ku kvalitnému vzdelávaniu a zlepšiť výsledky a kompetencie detí a žiakov</w:t>
            </w:r>
          </w:p>
        </w:tc>
      </w:tr>
      <w:tr w:rsidR="00F305BB" w:rsidRPr="007B6C7D" w14:paraId="012805AB" w14:textId="77777777" w:rsidTr="001745A4">
        <w:tc>
          <w:tcPr>
            <w:tcW w:w="3528" w:type="dxa"/>
          </w:tcPr>
          <w:p w14:paraId="576E846C" w14:textId="77777777" w:rsidR="00F305BB" w:rsidRPr="007B6C7D" w:rsidRDefault="00F305BB" w:rsidP="001745A4">
            <w:pPr>
              <w:rPr>
                <w:spacing w:val="20"/>
                <w:sz w:val="20"/>
                <w:szCs w:val="20"/>
              </w:rPr>
            </w:pPr>
            <w:r w:rsidRPr="007B6C7D">
              <w:rPr>
                <w:spacing w:val="20"/>
                <w:sz w:val="20"/>
                <w:szCs w:val="20"/>
              </w:rPr>
              <w:t>Prijímateľ:</w:t>
            </w:r>
          </w:p>
        </w:tc>
        <w:tc>
          <w:tcPr>
            <w:tcW w:w="5940" w:type="dxa"/>
          </w:tcPr>
          <w:p w14:paraId="45DB17AC" w14:textId="77777777" w:rsidR="00F305BB" w:rsidRPr="007B6C7D" w:rsidRDefault="00330E62" w:rsidP="001745A4">
            <w:pPr>
              <w:rPr>
                <w:spacing w:val="20"/>
                <w:sz w:val="20"/>
                <w:szCs w:val="20"/>
              </w:rPr>
            </w:pPr>
            <w:r>
              <w:rPr>
                <w:spacing w:val="20"/>
              </w:rPr>
              <w:t xml:space="preserve">Stredná odborná škola techniky a služieb, </w:t>
            </w:r>
            <w:proofErr w:type="spellStart"/>
            <w:r>
              <w:rPr>
                <w:spacing w:val="20"/>
              </w:rPr>
              <w:t>Tovarnícka</w:t>
            </w:r>
            <w:proofErr w:type="spellEnd"/>
            <w:r>
              <w:rPr>
                <w:spacing w:val="20"/>
              </w:rPr>
              <w:t xml:space="preserve"> 1609, Topoľčany</w:t>
            </w:r>
          </w:p>
        </w:tc>
      </w:tr>
      <w:tr w:rsidR="00F305BB" w:rsidRPr="007B6C7D" w14:paraId="68DA43D1" w14:textId="77777777" w:rsidTr="001745A4">
        <w:tc>
          <w:tcPr>
            <w:tcW w:w="3528" w:type="dxa"/>
          </w:tcPr>
          <w:p w14:paraId="776E1EF9" w14:textId="77777777" w:rsidR="00F305BB" w:rsidRPr="007B6C7D" w:rsidRDefault="00F305BB" w:rsidP="001745A4">
            <w:pPr>
              <w:rPr>
                <w:spacing w:val="20"/>
                <w:sz w:val="20"/>
                <w:szCs w:val="20"/>
              </w:rPr>
            </w:pPr>
            <w:r w:rsidRPr="007B6C7D">
              <w:rPr>
                <w:spacing w:val="20"/>
                <w:sz w:val="20"/>
                <w:szCs w:val="20"/>
              </w:rPr>
              <w:t>Názov projektu:</w:t>
            </w:r>
          </w:p>
        </w:tc>
        <w:tc>
          <w:tcPr>
            <w:tcW w:w="5940" w:type="dxa"/>
          </w:tcPr>
          <w:p w14:paraId="56A73CF4" w14:textId="77777777" w:rsidR="00F305BB" w:rsidRPr="007B6C7D" w:rsidRDefault="00330E62" w:rsidP="001745A4">
            <w:pPr>
              <w:rPr>
                <w:spacing w:val="20"/>
                <w:sz w:val="20"/>
                <w:szCs w:val="20"/>
              </w:rPr>
            </w:pPr>
            <w:r>
              <w:t>Zvýšenie kvality odborného vzdelávania a prípravy na Strednej odbornej škole techniky a služieb</w:t>
            </w:r>
          </w:p>
        </w:tc>
      </w:tr>
      <w:tr w:rsidR="00F305BB" w:rsidRPr="007B6C7D" w14:paraId="53712818" w14:textId="77777777" w:rsidTr="001745A4">
        <w:tc>
          <w:tcPr>
            <w:tcW w:w="3528" w:type="dxa"/>
          </w:tcPr>
          <w:p w14:paraId="18688757" w14:textId="77777777" w:rsidR="00F305BB" w:rsidRPr="007B6C7D" w:rsidRDefault="00F305BB" w:rsidP="001745A4">
            <w:pPr>
              <w:rPr>
                <w:spacing w:val="20"/>
                <w:sz w:val="20"/>
                <w:szCs w:val="20"/>
              </w:rPr>
            </w:pPr>
            <w:r w:rsidRPr="007B6C7D">
              <w:rPr>
                <w:spacing w:val="20"/>
                <w:sz w:val="20"/>
                <w:szCs w:val="20"/>
              </w:rPr>
              <w:t>Kód ITMS projektu:</w:t>
            </w:r>
          </w:p>
        </w:tc>
        <w:tc>
          <w:tcPr>
            <w:tcW w:w="5940" w:type="dxa"/>
          </w:tcPr>
          <w:p w14:paraId="7D1CC2FC" w14:textId="77777777" w:rsidR="00F305BB" w:rsidRPr="007B6C7D" w:rsidRDefault="00330E62" w:rsidP="001745A4">
            <w:pPr>
              <w:rPr>
                <w:spacing w:val="20"/>
                <w:sz w:val="20"/>
                <w:szCs w:val="20"/>
              </w:rPr>
            </w:pPr>
            <w:r>
              <w:rPr>
                <w:spacing w:val="20"/>
              </w:rPr>
              <w:t>312011AGX9</w:t>
            </w:r>
          </w:p>
        </w:tc>
      </w:tr>
      <w:tr w:rsidR="00F305BB" w:rsidRPr="007B6C7D" w14:paraId="7847B987" w14:textId="77777777" w:rsidTr="001745A4">
        <w:tc>
          <w:tcPr>
            <w:tcW w:w="3528" w:type="dxa"/>
          </w:tcPr>
          <w:p w14:paraId="371C05F3" w14:textId="77777777" w:rsidR="00F305BB" w:rsidRPr="007B6C7D" w:rsidRDefault="00F305BB" w:rsidP="001745A4">
            <w:pPr>
              <w:rPr>
                <w:spacing w:val="20"/>
                <w:sz w:val="20"/>
                <w:szCs w:val="20"/>
              </w:rPr>
            </w:pPr>
            <w:r w:rsidRPr="007B6C7D">
              <w:rPr>
                <w:spacing w:val="20"/>
                <w:sz w:val="20"/>
                <w:szCs w:val="20"/>
              </w:rPr>
              <w:t>Názov pedagogického klubu:</w:t>
            </w:r>
          </w:p>
        </w:tc>
        <w:tc>
          <w:tcPr>
            <w:tcW w:w="5940" w:type="dxa"/>
          </w:tcPr>
          <w:p w14:paraId="491CFDF7" w14:textId="77777777" w:rsidR="00F305BB" w:rsidRPr="007B6C7D" w:rsidRDefault="00863360" w:rsidP="001745A4">
            <w:pPr>
              <w:rPr>
                <w:spacing w:val="20"/>
                <w:sz w:val="20"/>
                <w:szCs w:val="20"/>
              </w:rPr>
            </w:pPr>
            <w:r>
              <w:rPr>
                <w:spacing w:val="20"/>
                <w:sz w:val="20"/>
                <w:szCs w:val="20"/>
              </w:rPr>
              <w:t>Klub čitateľskej gramotnosti</w:t>
            </w:r>
          </w:p>
        </w:tc>
      </w:tr>
    </w:tbl>
    <w:p w14:paraId="72A57736" w14:textId="77777777" w:rsidR="00F305BB" w:rsidRDefault="00F305BB" w:rsidP="00D0796E"/>
    <w:p w14:paraId="50DB4688" w14:textId="77777777" w:rsidR="00F305BB" w:rsidRPr="001B69AF" w:rsidRDefault="00F305BB" w:rsidP="00D0796E">
      <w:pPr>
        <w:pStyle w:val="Nadpis1"/>
        <w:jc w:val="center"/>
        <w:rPr>
          <w:sz w:val="24"/>
          <w:szCs w:val="24"/>
          <w:lang w:val="sk-SK"/>
        </w:rPr>
      </w:pPr>
      <w:r>
        <w:rPr>
          <w:sz w:val="24"/>
          <w:szCs w:val="24"/>
          <w:lang w:val="sk-SK"/>
        </w:rPr>
        <w:t>PREZENČNÁ LISTINA</w:t>
      </w:r>
    </w:p>
    <w:p w14:paraId="072DA940" w14:textId="77777777" w:rsidR="00F305BB" w:rsidRDefault="00F305BB" w:rsidP="00D0796E"/>
    <w:p w14:paraId="7DC2A78E" w14:textId="77777777" w:rsidR="00F305BB" w:rsidRDefault="00F305BB" w:rsidP="00D0796E">
      <w:r>
        <w:t>Miesto konania stretnutia:</w:t>
      </w:r>
      <w:r w:rsidR="00BC53D2">
        <w:t xml:space="preserve">  SOŠ </w:t>
      </w:r>
      <w:proofErr w:type="spellStart"/>
      <w:r w:rsidR="00BC53D2">
        <w:t>TaS</w:t>
      </w:r>
      <w:proofErr w:type="spellEnd"/>
      <w:r w:rsidR="00BC53D2">
        <w:t>, Topoľčany</w:t>
      </w:r>
    </w:p>
    <w:p w14:paraId="2FA2F257" w14:textId="63F24FE6" w:rsidR="00F305BB" w:rsidRDefault="00F305BB" w:rsidP="00D0796E">
      <w:r>
        <w:t>Dátum konania stretnutia:</w:t>
      </w:r>
      <w:r w:rsidR="0053349D">
        <w:t xml:space="preserve">   7</w:t>
      </w:r>
      <w:r w:rsidR="006F5EB6">
        <w:t>.06.2022</w:t>
      </w:r>
    </w:p>
    <w:p w14:paraId="1937C1E9" w14:textId="02B55645" w:rsidR="00F305BB" w:rsidRDefault="006F5EB6" w:rsidP="00D0796E">
      <w:r>
        <w:t>Trvanie stretnutia: od  13,1</w:t>
      </w:r>
      <w:r w:rsidR="00D8172D">
        <w:t>0</w:t>
      </w:r>
      <w:r w:rsidR="00BC53D2">
        <w:t xml:space="preserve"> </w:t>
      </w:r>
      <w:r w:rsidR="00F305BB">
        <w:t>hod</w:t>
      </w:r>
      <w:r w:rsidR="00F305BB">
        <w:tab/>
        <w:t>do</w:t>
      </w:r>
      <w:r>
        <w:t xml:space="preserve"> 15,1</w:t>
      </w:r>
      <w:r w:rsidR="00D8172D">
        <w:t>0</w:t>
      </w:r>
      <w:r w:rsidR="00BC53D2">
        <w:t xml:space="preserve"> </w:t>
      </w:r>
      <w:r w:rsidR="00F305BB">
        <w:t>hod</w:t>
      </w:r>
      <w:r w:rsidR="00F305BB">
        <w:tab/>
      </w:r>
    </w:p>
    <w:p w14:paraId="0B16B401" w14:textId="77777777" w:rsidR="00F305BB" w:rsidRDefault="00F305BB" w:rsidP="00D0796E">
      <w:r>
        <w:t>Zoznam účastníkov/členov pedagogického klubu:</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4"/>
        <w:gridCol w:w="3935"/>
        <w:gridCol w:w="2427"/>
        <w:gridCol w:w="2306"/>
      </w:tblGrid>
      <w:tr w:rsidR="0000510A" w:rsidRPr="007B6C7D" w14:paraId="04AA5CB5" w14:textId="77777777" w:rsidTr="0000510A">
        <w:trPr>
          <w:trHeight w:val="337"/>
        </w:trPr>
        <w:tc>
          <w:tcPr>
            <w:tcW w:w="544" w:type="dxa"/>
          </w:tcPr>
          <w:p w14:paraId="01045239" w14:textId="77777777" w:rsidR="0000510A" w:rsidRPr="007B6C7D" w:rsidRDefault="0000510A" w:rsidP="001745A4">
            <w:r w:rsidRPr="007B6C7D">
              <w:t>č.</w:t>
            </w:r>
          </w:p>
        </w:tc>
        <w:tc>
          <w:tcPr>
            <w:tcW w:w="3935" w:type="dxa"/>
          </w:tcPr>
          <w:p w14:paraId="1DD30F9A" w14:textId="77777777" w:rsidR="0000510A" w:rsidRPr="007B6C7D" w:rsidRDefault="0000510A" w:rsidP="001745A4">
            <w:r w:rsidRPr="007B6C7D">
              <w:t>Meno a</w:t>
            </w:r>
            <w:r w:rsidR="009E7E2B">
              <w:t> </w:t>
            </w:r>
            <w:r w:rsidRPr="007B6C7D">
              <w:t>priezvisko</w:t>
            </w:r>
          </w:p>
        </w:tc>
        <w:tc>
          <w:tcPr>
            <w:tcW w:w="2427" w:type="dxa"/>
          </w:tcPr>
          <w:p w14:paraId="450A57F2" w14:textId="77777777" w:rsidR="0000510A" w:rsidRPr="007B6C7D" w:rsidRDefault="0000510A" w:rsidP="001745A4">
            <w:r w:rsidRPr="007B6C7D">
              <w:t>Podpis</w:t>
            </w:r>
          </w:p>
        </w:tc>
        <w:tc>
          <w:tcPr>
            <w:tcW w:w="2306" w:type="dxa"/>
          </w:tcPr>
          <w:p w14:paraId="38DCAB74" w14:textId="77777777" w:rsidR="0000510A" w:rsidRPr="007B6C7D" w:rsidRDefault="0000510A" w:rsidP="001745A4">
            <w:r>
              <w:t>Inštitúcia</w:t>
            </w:r>
          </w:p>
        </w:tc>
      </w:tr>
      <w:tr w:rsidR="0000510A" w:rsidRPr="007B6C7D" w14:paraId="5CAF6618" w14:textId="77777777" w:rsidTr="0000510A">
        <w:trPr>
          <w:trHeight w:val="337"/>
        </w:trPr>
        <w:tc>
          <w:tcPr>
            <w:tcW w:w="544" w:type="dxa"/>
          </w:tcPr>
          <w:p w14:paraId="16B33DE2" w14:textId="77777777" w:rsidR="0000510A" w:rsidRPr="007B6C7D" w:rsidRDefault="00703A33" w:rsidP="001745A4">
            <w:r>
              <w:t>1.</w:t>
            </w:r>
          </w:p>
        </w:tc>
        <w:tc>
          <w:tcPr>
            <w:tcW w:w="3935" w:type="dxa"/>
          </w:tcPr>
          <w:p w14:paraId="7559CE6E" w14:textId="77777777" w:rsidR="0000510A" w:rsidRPr="007B6C7D" w:rsidRDefault="00703A33" w:rsidP="001745A4">
            <w:r>
              <w:t xml:space="preserve"> </w:t>
            </w:r>
            <w:r w:rsidR="00863360">
              <w:t xml:space="preserve">Mgr. Vanda </w:t>
            </w:r>
            <w:proofErr w:type="spellStart"/>
            <w:r w:rsidR="00863360">
              <w:t>Zaťková</w:t>
            </w:r>
            <w:proofErr w:type="spellEnd"/>
          </w:p>
        </w:tc>
        <w:tc>
          <w:tcPr>
            <w:tcW w:w="2427" w:type="dxa"/>
          </w:tcPr>
          <w:p w14:paraId="11514F2B" w14:textId="77777777" w:rsidR="0000510A" w:rsidRPr="007B6C7D" w:rsidRDefault="0000510A" w:rsidP="001745A4"/>
        </w:tc>
        <w:tc>
          <w:tcPr>
            <w:tcW w:w="2306" w:type="dxa"/>
          </w:tcPr>
          <w:p w14:paraId="7756EC2D" w14:textId="77777777" w:rsidR="0000510A" w:rsidRPr="007B6C7D" w:rsidRDefault="00BC53D2" w:rsidP="001745A4">
            <w:r>
              <w:t xml:space="preserve">SOŠ </w:t>
            </w:r>
            <w:proofErr w:type="spellStart"/>
            <w:r>
              <w:t>TaS</w:t>
            </w:r>
            <w:proofErr w:type="spellEnd"/>
            <w:r>
              <w:t>, Topoľčany</w:t>
            </w:r>
          </w:p>
        </w:tc>
      </w:tr>
      <w:tr w:rsidR="0000510A" w:rsidRPr="007B6C7D" w14:paraId="7ADA4AD1" w14:textId="77777777" w:rsidTr="0000510A">
        <w:trPr>
          <w:trHeight w:val="337"/>
        </w:trPr>
        <w:tc>
          <w:tcPr>
            <w:tcW w:w="544" w:type="dxa"/>
          </w:tcPr>
          <w:p w14:paraId="4FEC885A" w14:textId="77777777" w:rsidR="0000510A" w:rsidRPr="007B6C7D" w:rsidRDefault="00703A33" w:rsidP="001745A4">
            <w:r>
              <w:t>2.</w:t>
            </w:r>
          </w:p>
        </w:tc>
        <w:tc>
          <w:tcPr>
            <w:tcW w:w="3935" w:type="dxa"/>
          </w:tcPr>
          <w:p w14:paraId="4037B22C" w14:textId="77777777" w:rsidR="0000510A" w:rsidRPr="007B6C7D" w:rsidRDefault="00863360" w:rsidP="001745A4">
            <w:r>
              <w:t xml:space="preserve">Mgr. Janka </w:t>
            </w:r>
            <w:proofErr w:type="spellStart"/>
            <w:r>
              <w:t>Uhláriková</w:t>
            </w:r>
            <w:proofErr w:type="spellEnd"/>
          </w:p>
        </w:tc>
        <w:tc>
          <w:tcPr>
            <w:tcW w:w="2427" w:type="dxa"/>
          </w:tcPr>
          <w:p w14:paraId="33BB14C8" w14:textId="77777777" w:rsidR="0000510A" w:rsidRPr="007B6C7D" w:rsidRDefault="0000510A" w:rsidP="001745A4"/>
        </w:tc>
        <w:tc>
          <w:tcPr>
            <w:tcW w:w="2306" w:type="dxa"/>
          </w:tcPr>
          <w:p w14:paraId="2B190B7B" w14:textId="77777777" w:rsidR="0000510A" w:rsidRPr="007B6C7D" w:rsidRDefault="00BC53D2" w:rsidP="001745A4">
            <w:r>
              <w:t xml:space="preserve">SOŠ </w:t>
            </w:r>
            <w:proofErr w:type="spellStart"/>
            <w:r>
              <w:t>TaS</w:t>
            </w:r>
            <w:proofErr w:type="spellEnd"/>
            <w:r>
              <w:t>, Topoľčany</w:t>
            </w:r>
          </w:p>
        </w:tc>
      </w:tr>
      <w:tr w:rsidR="0000510A" w:rsidRPr="007B6C7D" w14:paraId="0136B45A" w14:textId="77777777" w:rsidTr="0000510A">
        <w:trPr>
          <w:trHeight w:val="337"/>
        </w:trPr>
        <w:tc>
          <w:tcPr>
            <w:tcW w:w="544" w:type="dxa"/>
          </w:tcPr>
          <w:p w14:paraId="23752BAA" w14:textId="77777777" w:rsidR="0000510A" w:rsidRPr="007B6C7D" w:rsidRDefault="00703A33" w:rsidP="001745A4">
            <w:r>
              <w:t>3.</w:t>
            </w:r>
          </w:p>
        </w:tc>
        <w:tc>
          <w:tcPr>
            <w:tcW w:w="3935" w:type="dxa"/>
          </w:tcPr>
          <w:p w14:paraId="6118D66C" w14:textId="77777777" w:rsidR="0000510A" w:rsidRPr="007B6C7D" w:rsidRDefault="004C07D1" w:rsidP="001745A4">
            <w:r>
              <w:t xml:space="preserve">Mgr. Lenka </w:t>
            </w:r>
            <w:proofErr w:type="spellStart"/>
            <w:r>
              <w:t>Ráceková</w:t>
            </w:r>
            <w:proofErr w:type="spellEnd"/>
            <w:r>
              <w:t xml:space="preserve"> </w:t>
            </w:r>
          </w:p>
        </w:tc>
        <w:tc>
          <w:tcPr>
            <w:tcW w:w="2427" w:type="dxa"/>
          </w:tcPr>
          <w:p w14:paraId="10E6D9E2" w14:textId="77777777" w:rsidR="0000510A" w:rsidRPr="007B6C7D" w:rsidRDefault="0000510A" w:rsidP="001745A4"/>
        </w:tc>
        <w:tc>
          <w:tcPr>
            <w:tcW w:w="2306" w:type="dxa"/>
          </w:tcPr>
          <w:p w14:paraId="0341751E" w14:textId="77777777" w:rsidR="0000510A" w:rsidRPr="007B6C7D" w:rsidRDefault="00BC53D2" w:rsidP="001745A4">
            <w:r>
              <w:t xml:space="preserve">SOŠ </w:t>
            </w:r>
            <w:proofErr w:type="spellStart"/>
            <w:r>
              <w:t>TaS</w:t>
            </w:r>
            <w:proofErr w:type="spellEnd"/>
            <w:r>
              <w:t>, Topoľčany</w:t>
            </w:r>
          </w:p>
        </w:tc>
      </w:tr>
      <w:tr w:rsidR="0000510A" w:rsidRPr="007B6C7D" w14:paraId="7999F1A2" w14:textId="77777777" w:rsidTr="0000510A">
        <w:trPr>
          <w:trHeight w:val="337"/>
        </w:trPr>
        <w:tc>
          <w:tcPr>
            <w:tcW w:w="544" w:type="dxa"/>
          </w:tcPr>
          <w:p w14:paraId="2AB199DF" w14:textId="77777777" w:rsidR="0000510A" w:rsidRPr="007B6C7D" w:rsidRDefault="00703A33" w:rsidP="001745A4">
            <w:r>
              <w:t xml:space="preserve">4. </w:t>
            </w:r>
          </w:p>
        </w:tc>
        <w:tc>
          <w:tcPr>
            <w:tcW w:w="3935" w:type="dxa"/>
          </w:tcPr>
          <w:p w14:paraId="7A68BAD2" w14:textId="77777777" w:rsidR="0000510A" w:rsidRPr="007B6C7D" w:rsidRDefault="00863360" w:rsidP="001745A4">
            <w:r>
              <w:t>Mgr. Elena Martinková</w:t>
            </w:r>
          </w:p>
        </w:tc>
        <w:tc>
          <w:tcPr>
            <w:tcW w:w="2427" w:type="dxa"/>
          </w:tcPr>
          <w:p w14:paraId="1ED40DE7" w14:textId="77777777" w:rsidR="0000510A" w:rsidRPr="007B6C7D" w:rsidRDefault="0000510A" w:rsidP="001745A4"/>
        </w:tc>
        <w:tc>
          <w:tcPr>
            <w:tcW w:w="2306" w:type="dxa"/>
          </w:tcPr>
          <w:p w14:paraId="48261FAC" w14:textId="77777777" w:rsidR="0000510A" w:rsidRPr="007B6C7D" w:rsidRDefault="00BC53D2" w:rsidP="001745A4">
            <w:r>
              <w:t xml:space="preserve">SOŠ </w:t>
            </w:r>
            <w:proofErr w:type="spellStart"/>
            <w:r>
              <w:t>TaS</w:t>
            </w:r>
            <w:proofErr w:type="spellEnd"/>
            <w:r>
              <w:t>, Topoľčany</w:t>
            </w:r>
          </w:p>
        </w:tc>
      </w:tr>
      <w:tr w:rsidR="0000510A" w:rsidRPr="007B6C7D" w14:paraId="10C6982E" w14:textId="77777777" w:rsidTr="0000510A">
        <w:trPr>
          <w:trHeight w:val="355"/>
        </w:trPr>
        <w:tc>
          <w:tcPr>
            <w:tcW w:w="544" w:type="dxa"/>
          </w:tcPr>
          <w:p w14:paraId="21D7C020" w14:textId="77777777" w:rsidR="0000510A" w:rsidRPr="007B6C7D" w:rsidRDefault="00703A33" w:rsidP="001745A4">
            <w:r>
              <w:t>5.</w:t>
            </w:r>
          </w:p>
        </w:tc>
        <w:tc>
          <w:tcPr>
            <w:tcW w:w="3935" w:type="dxa"/>
          </w:tcPr>
          <w:p w14:paraId="6CF2513B" w14:textId="77777777" w:rsidR="0000510A" w:rsidRPr="007B6C7D" w:rsidRDefault="00703A33" w:rsidP="001745A4">
            <w:r>
              <w:t xml:space="preserve"> </w:t>
            </w:r>
            <w:r w:rsidR="00863360">
              <w:t>PaedDr. Blanka Petríková</w:t>
            </w:r>
          </w:p>
        </w:tc>
        <w:tc>
          <w:tcPr>
            <w:tcW w:w="2427" w:type="dxa"/>
          </w:tcPr>
          <w:p w14:paraId="27233AD2" w14:textId="77777777" w:rsidR="0000510A" w:rsidRPr="007B6C7D" w:rsidRDefault="0000510A" w:rsidP="001745A4"/>
        </w:tc>
        <w:tc>
          <w:tcPr>
            <w:tcW w:w="2306" w:type="dxa"/>
          </w:tcPr>
          <w:p w14:paraId="0D9463D5" w14:textId="77777777" w:rsidR="0000510A" w:rsidRPr="007B6C7D" w:rsidRDefault="00BC53D2" w:rsidP="001745A4">
            <w:r>
              <w:t xml:space="preserve">SOŠ </w:t>
            </w:r>
            <w:proofErr w:type="spellStart"/>
            <w:r>
              <w:t>TaS</w:t>
            </w:r>
            <w:proofErr w:type="spellEnd"/>
            <w:r>
              <w:t>, Topoľčany</w:t>
            </w:r>
          </w:p>
        </w:tc>
      </w:tr>
      <w:tr w:rsidR="0000510A" w:rsidRPr="007B6C7D" w14:paraId="757D9EFF" w14:textId="77777777" w:rsidTr="0000510A">
        <w:trPr>
          <w:trHeight w:val="355"/>
        </w:trPr>
        <w:tc>
          <w:tcPr>
            <w:tcW w:w="544" w:type="dxa"/>
          </w:tcPr>
          <w:p w14:paraId="2DC8E039" w14:textId="77777777" w:rsidR="0000510A" w:rsidRPr="007B6C7D" w:rsidRDefault="00703A33" w:rsidP="001745A4">
            <w:r>
              <w:t>6.</w:t>
            </w:r>
          </w:p>
        </w:tc>
        <w:tc>
          <w:tcPr>
            <w:tcW w:w="3935" w:type="dxa"/>
          </w:tcPr>
          <w:p w14:paraId="0E4EB770" w14:textId="77777777" w:rsidR="0000510A" w:rsidRPr="007B6C7D" w:rsidRDefault="00863360" w:rsidP="001745A4">
            <w:r>
              <w:t>Ivana Vančová</w:t>
            </w:r>
          </w:p>
        </w:tc>
        <w:tc>
          <w:tcPr>
            <w:tcW w:w="2427" w:type="dxa"/>
          </w:tcPr>
          <w:p w14:paraId="7CDFF729" w14:textId="77777777" w:rsidR="0000510A" w:rsidRPr="007B6C7D" w:rsidRDefault="0000510A" w:rsidP="001745A4"/>
        </w:tc>
        <w:tc>
          <w:tcPr>
            <w:tcW w:w="2306" w:type="dxa"/>
          </w:tcPr>
          <w:p w14:paraId="3719D7EE" w14:textId="77777777" w:rsidR="0000510A" w:rsidRPr="007B6C7D" w:rsidRDefault="00BC53D2" w:rsidP="001745A4">
            <w:r>
              <w:t xml:space="preserve">SOŠ </w:t>
            </w:r>
            <w:proofErr w:type="spellStart"/>
            <w:r>
              <w:t>TaS</w:t>
            </w:r>
            <w:proofErr w:type="spellEnd"/>
            <w:r>
              <w:t>, Topoľčany</w:t>
            </w:r>
          </w:p>
        </w:tc>
      </w:tr>
    </w:tbl>
    <w:p w14:paraId="6F499F29" w14:textId="77777777" w:rsidR="00F305BB" w:rsidRPr="00595AC2" w:rsidRDefault="00F305BB" w:rsidP="00595AC2">
      <w:pPr>
        <w:tabs>
          <w:tab w:val="left" w:pos="1114"/>
        </w:tabs>
        <w:rPr>
          <w:rFonts w:ascii="Times New Roman" w:hAnsi="Times New Roman"/>
        </w:rPr>
      </w:pPr>
    </w:p>
    <w:sectPr w:rsidR="00F305BB" w:rsidRPr="00595AC2" w:rsidSect="0058712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7C4C7" w14:textId="77777777" w:rsidR="00E27D13" w:rsidRDefault="00E27D13" w:rsidP="00CF35D8">
      <w:pPr>
        <w:spacing w:after="0" w:line="240" w:lineRule="auto"/>
      </w:pPr>
      <w:r>
        <w:separator/>
      </w:r>
    </w:p>
  </w:endnote>
  <w:endnote w:type="continuationSeparator" w:id="0">
    <w:p w14:paraId="429366FE" w14:textId="77777777" w:rsidR="00E27D13" w:rsidRDefault="00E27D13" w:rsidP="00CF3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E2D26" w14:textId="77777777" w:rsidR="00E27D13" w:rsidRDefault="00E27D13" w:rsidP="00CF35D8">
      <w:pPr>
        <w:spacing w:after="0" w:line="240" w:lineRule="auto"/>
      </w:pPr>
      <w:r>
        <w:separator/>
      </w:r>
    </w:p>
  </w:footnote>
  <w:footnote w:type="continuationSeparator" w:id="0">
    <w:p w14:paraId="068F3F51" w14:textId="77777777" w:rsidR="00E27D13" w:rsidRDefault="00E27D13" w:rsidP="00CF35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481F"/>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 w15:restartNumberingAfterBreak="0">
    <w:nsid w:val="1CF92547"/>
    <w:multiLevelType w:val="hybridMultilevel"/>
    <w:tmpl w:val="7ADCE8F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 w15:restartNumberingAfterBreak="0">
    <w:nsid w:val="1E6128F6"/>
    <w:multiLevelType w:val="hybridMultilevel"/>
    <w:tmpl w:val="46C6B1C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 w15:restartNumberingAfterBreak="0">
    <w:nsid w:val="3F020263"/>
    <w:multiLevelType w:val="hybridMultilevel"/>
    <w:tmpl w:val="8D6C0A5C"/>
    <w:lvl w:ilvl="0" w:tplc="1F344EE2">
      <w:start w:val="1"/>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5B1B6841"/>
    <w:multiLevelType w:val="hybridMultilevel"/>
    <w:tmpl w:val="5C82736C"/>
    <w:lvl w:ilvl="0" w:tplc="4CDAA632">
      <w:start w:val="5"/>
      <w:numFmt w:val="bullet"/>
      <w:lvlText w:val="-"/>
      <w:lvlJc w:val="left"/>
      <w:pPr>
        <w:ind w:left="405" w:hanging="360"/>
      </w:pPr>
      <w:rPr>
        <w:rFonts w:ascii="Times New Roman" w:eastAsia="Calibri" w:hAnsi="Times New Roman" w:cs="Times New Roman" w:hint="default"/>
      </w:rPr>
    </w:lvl>
    <w:lvl w:ilvl="1" w:tplc="041B0003" w:tentative="1">
      <w:start w:val="1"/>
      <w:numFmt w:val="bullet"/>
      <w:lvlText w:val="o"/>
      <w:lvlJc w:val="left"/>
      <w:pPr>
        <w:ind w:left="1125" w:hanging="360"/>
      </w:pPr>
      <w:rPr>
        <w:rFonts w:ascii="Courier New" w:hAnsi="Courier New" w:cs="Courier New" w:hint="default"/>
      </w:rPr>
    </w:lvl>
    <w:lvl w:ilvl="2" w:tplc="041B0005" w:tentative="1">
      <w:start w:val="1"/>
      <w:numFmt w:val="bullet"/>
      <w:lvlText w:val=""/>
      <w:lvlJc w:val="left"/>
      <w:pPr>
        <w:ind w:left="1845" w:hanging="360"/>
      </w:pPr>
      <w:rPr>
        <w:rFonts w:ascii="Wingdings" w:hAnsi="Wingdings" w:hint="default"/>
      </w:rPr>
    </w:lvl>
    <w:lvl w:ilvl="3" w:tplc="041B0001" w:tentative="1">
      <w:start w:val="1"/>
      <w:numFmt w:val="bullet"/>
      <w:lvlText w:val=""/>
      <w:lvlJc w:val="left"/>
      <w:pPr>
        <w:ind w:left="2565" w:hanging="360"/>
      </w:pPr>
      <w:rPr>
        <w:rFonts w:ascii="Symbol" w:hAnsi="Symbol" w:hint="default"/>
      </w:rPr>
    </w:lvl>
    <w:lvl w:ilvl="4" w:tplc="041B0003" w:tentative="1">
      <w:start w:val="1"/>
      <w:numFmt w:val="bullet"/>
      <w:lvlText w:val="o"/>
      <w:lvlJc w:val="left"/>
      <w:pPr>
        <w:ind w:left="3285" w:hanging="360"/>
      </w:pPr>
      <w:rPr>
        <w:rFonts w:ascii="Courier New" w:hAnsi="Courier New" w:cs="Courier New" w:hint="default"/>
      </w:rPr>
    </w:lvl>
    <w:lvl w:ilvl="5" w:tplc="041B0005" w:tentative="1">
      <w:start w:val="1"/>
      <w:numFmt w:val="bullet"/>
      <w:lvlText w:val=""/>
      <w:lvlJc w:val="left"/>
      <w:pPr>
        <w:ind w:left="4005" w:hanging="360"/>
      </w:pPr>
      <w:rPr>
        <w:rFonts w:ascii="Wingdings" w:hAnsi="Wingdings" w:hint="default"/>
      </w:rPr>
    </w:lvl>
    <w:lvl w:ilvl="6" w:tplc="041B0001" w:tentative="1">
      <w:start w:val="1"/>
      <w:numFmt w:val="bullet"/>
      <w:lvlText w:val=""/>
      <w:lvlJc w:val="left"/>
      <w:pPr>
        <w:ind w:left="4725" w:hanging="360"/>
      </w:pPr>
      <w:rPr>
        <w:rFonts w:ascii="Symbol" w:hAnsi="Symbol" w:hint="default"/>
      </w:rPr>
    </w:lvl>
    <w:lvl w:ilvl="7" w:tplc="041B0003" w:tentative="1">
      <w:start w:val="1"/>
      <w:numFmt w:val="bullet"/>
      <w:lvlText w:val="o"/>
      <w:lvlJc w:val="left"/>
      <w:pPr>
        <w:ind w:left="5445" w:hanging="360"/>
      </w:pPr>
      <w:rPr>
        <w:rFonts w:ascii="Courier New" w:hAnsi="Courier New" w:cs="Courier New" w:hint="default"/>
      </w:rPr>
    </w:lvl>
    <w:lvl w:ilvl="8" w:tplc="041B0005" w:tentative="1">
      <w:start w:val="1"/>
      <w:numFmt w:val="bullet"/>
      <w:lvlText w:val=""/>
      <w:lvlJc w:val="left"/>
      <w:pPr>
        <w:ind w:left="6165" w:hanging="360"/>
      </w:pPr>
      <w:rPr>
        <w:rFonts w:ascii="Wingdings" w:hAnsi="Wingdings" w:hint="default"/>
      </w:rPr>
    </w:lvl>
  </w:abstractNum>
  <w:abstractNum w:abstractNumId="5" w15:restartNumberingAfterBreak="0">
    <w:nsid w:val="696B6BD8"/>
    <w:multiLevelType w:val="hybridMultilevel"/>
    <w:tmpl w:val="13809270"/>
    <w:lvl w:ilvl="0" w:tplc="D034DF46">
      <w:numFmt w:val="bullet"/>
      <w:lvlText w:val="-"/>
      <w:lvlJc w:val="left"/>
      <w:pPr>
        <w:ind w:left="420" w:hanging="360"/>
      </w:pPr>
      <w:rPr>
        <w:rFonts w:ascii="Times New Roman" w:eastAsia="Calibri" w:hAnsi="Times New Roman" w:cs="Times New Roman" w:hint="default"/>
      </w:rPr>
    </w:lvl>
    <w:lvl w:ilvl="1" w:tplc="041B0003" w:tentative="1">
      <w:start w:val="1"/>
      <w:numFmt w:val="bullet"/>
      <w:lvlText w:val="o"/>
      <w:lvlJc w:val="left"/>
      <w:pPr>
        <w:ind w:left="1140" w:hanging="360"/>
      </w:pPr>
      <w:rPr>
        <w:rFonts w:ascii="Courier New" w:hAnsi="Courier New" w:cs="Courier New" w:hint="default"/>
      </w:rPr>
    </w:lvl>
    <w:lvl w:ilvl="2" w:tplc="041B0005" w:tentative="1">
      <w:start w:val="1"/>
      <w:numFmt w:val="bullet"/>
      <w:lvlText w:val=""/>
      <w:lvlJc w:val="left"/>
      <w:pPr>
        <w:ind w:left="1860" w:hanging="360"/>
      </w:pPr>
      <w:rPr>
        <w:rFonts w:ascii="Wingdings" w:hAnsi="Wingdings" w:hint="default"/>
      </w:rPr>
    </w:lvl>
    <w:lvl w:ilvl="3" w:tplc="041B0001" w:tentative="1">
      <w:start w:val="1"/>
      <w:numFmt w:val="bullet"/>
      <w:lvlText w:val=""/>
      <w:lvlJc w:val="left"/>
      <w:pPr>
        <w:ind w:left="2580" w:hanging="360"/>
      </w:pPr>
      <w:rPr>
        <w:rFonts w:ascii="Symbol" w:hAnsi="Symbol" w:hint="default"/>
      </w:rPr>
    </w:lvl>
    <w:lvl w:ilvl="4" w:tplc="041B0003" w:tentative="1">
      <w:start w:val="1"/>
      <w:numFmt w:val="bullet"/>
      <w:lvlText w:val="o"/>
      <w:lvlJc w:val="left"/>
      <w:pPr>
        <w:ind w:left="3300" w:hanging="360"/>
      </w:pPr>
      <w:rPr>
        <w:rFonts w:ascii="Courier New" w:hAnsi="Courier New" w:cs="Courier New" w:hint="default"/>
      </w:rPr>
    </w:lvl>
    <w:lvl w:ilvl="5" w:tplc="041B0005" w:tentative="1">
      <w:start w:val="1"/>
      <w:numFmt w:val="bullet"/>
      <w:lvlText w:val=""/>
      <w:lvlJc w:val="left"/>
      <w:pPr>
        <w:ind w:left="4020" w:hanging="360"/>
      </w:pPr>
      <w:rPr>
        <w:rFonts w:ascii="Wingdings" w:hAnsi="Wingdings" w:hint="default"/>
      </w:rPr>
    </w:lvl>
    <w:lvl w:ilvl="6" w:tplc="041B0001" w:tentative="1">
      <w:start w:val="1"/>
      <w:numFmt w:val="bullet"/>
      <w:lvlText w:val=""/>
      <w:lvlJc w:val="left"/>
      <w:pPr>
        <w:ind w:left="4740" w:hanging="360"/>
      </w:pPr>
      <w:rPr>
        <w:rFonts w:ascii="Symbol" w:hAnsi="Symbol" w:hint="default"/>
      </w:rPr>
    </w:lvl>
    <w:lvl w:ilvl="7" w:tplc="041B0003" w:tentative="1">
      <w:start w:val="1"/>
      <w:numFmt w:val="bullet"/>
      <w:lvlText w:val="o"/>
      <w:lvlJc w:val="left"/>
      <w:pPr>
        <w:ind w:left="5460" w:hanging="360"/>
      </w:pPr>
      <w:rPr>
        <w:rFonts w:ascii="Courier New" w:hAnsi="Courier New" w:cs="Courier New" w:hint="default"/>
      </w:rPr>
    </w:lvl>
    <w:lvl w:ilvl="8" w:tplc="041B0005" w:tentative="1">
      <w:start w:val="1"/>
      <w:numFmt w:val="bullet"/>
      <w:lvlText w:val=""/>
      <w:lvlJc w:val="left"/>
      <w:pPr>
        <w:ind w:left="6180" w:hanging="360"/>
      </w:pPr>
      <w:rPr>
        <w:rFonts w:ascii="Wingdings" w:hAnsi="Wingdings" w:hint="default"/>
      </w:rPr>
    </w:lvl>
  </w:abstractNum>
  <w:abstractNum w:abstractNumId="6" w15:restartNumberingAfterBreak="0">
    <w:nsid w:val="6C4F5A99"/>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7" w15:restartNumberingAfterBreak="0">
    <w:nsid w:val="6C791FE5"/>
    <w:multiLevelType w:val="hybridMultilevel"/>
    <w:tmpl w:val="6CDEE3FE"/>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8" w15:restartNumberingAfterBreak="0">
    <w:nsid w:val="6F5965F2"/>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9" w15:restartNumberingAfterBreak="0">
    <w:nsid w:val="736D7209"/>
    <w:multiLevelType w:val="hybridMultilevel"/>
    <w:tmpl w:val="0680DF4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num w:numId="1">
    <w:abstractNumId w:val="9"/>
  </w:num>
  <w:num w:numId="2">
    <w:abstractNumId w:val="0"/>
  </w:num>
  <w:num w:numId="3">
    <w:abstractNumId w:val="6"/>
  </w:num>
  <w:num w:numId="4">
    <w:abstractNumId w:val="8"/>
  </w:num>
  <w:num w:numId="5">
    <w:abstractNumId w:val="7"/>
  </w:num>
  <w:num w:numId="6">
    <w:abstractNumId w:val="2"/>
  </w:num>
  <w:num w:numId="7">
    <w:abstractNumId w:val="1"/>
  </w:num>
  <w:num w:numId="8">
    <w:abstractNumId w:val="4"/>
  </w:num>
  <w:num w:numId="9">
    <w:abstractNumId w:val="3"/>
  </w:num>
  <w:num w:numId="10">
    <w:abstractNumId w:val="5"/>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0DB"/>
    <w:rsid w:val="0000510A"/>
    <w:rsid w:val="00013C40"/>
    <w:rsid w:val="00014C89"/>
    <w:rsid w:val="00015D35"/>
    <w:rsid w:val="00016977"/>
    <w:rsid w:val="00030C79"/>
    <w:rsid w:val="00053B89"/>
    <w:rsid w:val="00053DA7"/>
    <w:rsid w:val="0006142C"/>
    <w:rsid w:val="00090855"/>
    <w:rsid w:val="000D491E"/>
    <w:rsid w:val="000E6FBF"/>
    <w:rsid w:val="000F127B"/>
    <w:rsid w:val="000F4C97"/>
    <w:rsid w:val="00104F32"/>
    <w:rsid w:val="00114C78"/>
    <w:rsid w:val="00137050"/>
    <w:rsid w:val="00151038"/>
    <w:rsid w:val="00151F6C"/>
    <w:rsid w:val="001544C0"/>
    <w:rsid w:val="001620FF"/>
    <w:rsid w:val="001745A4"/>
    <w:rsid w:val="001946CB"/>
    <w:rsid w:val="00195BD6"/>
    <w:rsid w:val="001A5EA2"/>
    <w:rsid w:val="001B039B"/>
    <w:rsid w:val="001B58AA"/>
    <w:rsid w:val="001B69AF"/>
    <w:rsid w:val="001B79D4"/>
    <w:rsid w:val="001D498E"/>
    <w:rsid w:val="001E10E7"/>
    <w:rsid w:val="00203036"/>
    <w:rsid w:val="00204DF0"/>
    <w:rsid w:val="00206995"/>
    <w:rsid w:val="00225CD9"/>
    <w:rsid w:val="002318E0"/>
    <w:rsid w:val="002578DC"/>
    <w:rsid w:val="00292C31"/>
    <w:rsid w:val="002A4CE6"/>
    <w:rsid w:val="002D08D4"/>
    <w:rsid w:val="002D7F9B"/>
    <w:rsid w:val="002D7FC6"/>
    <w:rsid w:val="002E199A"/>
    <w:rsid w:val="002E2388"/>
    <w:rsid w:val="002E3F1A"/>
    <w:rsid w:val="002F6297"/>
    <w:rsid w:val="00302544"/>
    <w:rsid w:val="00330E62"/>
    <w:rsid w:val="00335C6A"/>
    <w:rsid w:val="0034733D"/>
    <w:rsid w:val="003563B7"/>
    <w:rsid w:val="00366762"/>
    <w:rsid w:val="003700F7"/>
    <w:rsid w:val="0037531D"/>
    <w:rsid w:val="003843EA"/>
    <w:rsid w:val="00384CFE"/>
    <w:rsid w:val="003A1FFA"/>
    <w:rsid w:val="003B031B"/>
    <w:rsid w:val="003D0683"/>
    <w:rsid w:val="003E2171"/>
    <w:rsid w:val="003F10E0"/>
    <w:rsid w:val="003F3EEC"/>
    <w:rsid w:val="004153D5"/>
    <w:rsid w:val="00423CC3"/>
    <w:rsid w:val="00446402"/>
    <w:rsid w:val="00480D16"/>
    <w:rsid w:val="0048415A"/>
    <w:rsid w:val="004C05D7"/>
    <w:rsid w:val="004C07D1"/>
    <w:rsid w:val="004D127F"/>
    <w:rsid w:val="004F368A"/>
    <w:rsid w:val="00501DBE"/>
    <w:rsid w:val="00507CF5"/>
    <w:rsid w:val="0053349D"/>
    <w:rsid w:val="005361EC"/>
    <w:rsid w:val="00541786"/>
    <w:rsid w:val="0055263C"/>
    <w:rsid w:val="00570C54"/>
    <w:rsid w:val="005772FC"/>
    <w:rsid w:val="00583A32"/>
    <w:rsid w:val="00583AF0"/>
    <w:rsid w:val="0058712F"/>
    <w:rsid w:val="00592E27"/>
    <w:rsid w:val="00595AC2"/>
    <w:rsid w:val="005C407C"/>
    <w:rsid w:val="005E39A0"/>
    <w:rsid w:val="006219F0"/>
    <w:rsid w:val="0062257A"/>
    <w:rsid w:val="006377DA"/>
    <w:rsid w:val="006650B7"/>
    <w:rsid w:val="00667AEA"/>
    <w:rsid w:val="006805A7"/>
    <w:rsid w:val="006A296A"/>
    <w:rsid w:val="006A3977"/>
    <w:rsid w:val="006B6CBE"/>
    <w:rsid w:val="006E77C5"/>
    <w:rsid w:val="006F098C"/>
    <w:rsid w:val="006F3505"/>
    <w:rsid w:val="006F5EB6"/>
    <w:rsid w:val="00700BFF"/>
    <w:rsid w:val="00703A33"/>
    <w:rsid w:val="0077246D"/>
    <w:rsid w:val="007A5170"/>
    <w:rsid w:val="007A6CFA"/>
    <w:rsid w:val="007B6C7D"/>
    <w:rsid w:val="007C0BAA"/>
    <w:rsid w:val="007D3EBC"/>
    <w:rsid w:val="007F0235"/>
    <w:rsid w:val="007F2963"/>
    <w:rsid w:val="008058B8"/>
    <w:rsid w:val="008222C5"/>
    <w:rsid w:val="0085040A"/>
    <w:rsid w:val="008505CE"/>
    <w:rsid w:val="0086290A"/>
    <w:rsid w:val="00863360"/>
    <w:rsid w:val="00866CC6"/>
    <w:rsid w:val="008721DB"/>
    <w:rsid w:val="00890A02"/>
    <w:rsid w:val="008A2ACA"/>
    <w:rsid w:val="008C3B1D"/>
    <w:rsid w:val="008C3C41"/>
    <w:rsid w:val="008D0CC8"/>
    <w:rsid w:val="008D493D"/>
    <w:rsid w:val="008E7B6F"/>
    <w:rsid w:val="009209C8"/>
    <w:rsid w:val="00926FDE"/>
    <w:rsid w:val="009501E0"/>
    <w:rsid w:val="0096059F"/>
    <w:rsid w:val="0098096D"/>
    <w:rsid w:val="009A2716"/>
    <w:rsid w:val="009B011F"/>
    <w:rsid w:val="009B1374"/>
    <w:rsid w:val="009B3B4B"/>
    <w:rsid w:val="009B758D"/>
    <w:rsid w:val="009C2EF1"/>
    <w:rsid w:val="009C3018"/>
    <w:rsid w:val="009D0764"/>
    <w:rsid w:val="009E7E2B"/>
    <w:rsid w:val="009F49B4"/>
    <w:rsid w:val="009F4F76"/>
    <w:rsid w:val="00A27211"/>
    <w:rsid w:val="00A45693"/>
    <w:rsid w:val="00A47FD3"/>
    <w:rsid w:val="00A71E3A"/>
    <w:rsid w:val="00A9043F"/>
    <w:rsid w:val="00AB111C"/>
    <w:rsid w:val="00AF3813"/>
    <w:rsid w:val="00AF5989"/>
    <w:rsid w:val="00B30B54"/>
    <w:rsid w:val="00B35A56"/>
    <w:rsid w:val="00B3684F"/>
    <w:rsid w:val="00B440DB"/>
    <w:rsid w:val="00B71530"/>
    <w:rsid w:val="00B770EF"/>
    <w:rsid w:val="00B83A04"/>
    <w:rsid w:val="00BB5601"/>
    <w:rsid w:val="00BC156D"/>
    <w:rsid w:val="00BC53D2"/>
    <w:rsid w:val="00BD6A3C"/>
    <w:rsid w:val="00BF2F35"/>
    <w:rsid w:val="00BF4683"/>
    <w:rsid w:val="00BF4792"/>
    <w:rsid w:val="00C01925"/>
    <w:rsid w:val="00C065E1"/>
    <w:rsid w:val="00C4363A"/>
    <w:rsid w:val="00C57BD2"/>
    <w:rsid w:val="00C734B0"/>
    <w:rsid w:val="00C75ABF"/>
    <w:rsid w:val="00CA0B4D"/>
    <w:rsid w:val="00CA2F2A"/>
    <w:rsid w:val="00CA771E"/>
    <w:rsid w:val="00CB4017"/>
    <w:rsid w:val="00CD7D64"/>
    <w:rsid w:val="00CE504C"/>
    <w:rsid w:val="00CF31C7"/>
    <w:rsid w:val="00CF35D8"/>
    <w:rsid w:val="00D0796E"/>
    <w:rsid w:val="00D13961"/>
    <w:rsid w:val="00D55E47"/>
    <w:rsid w:val="00D5619C"/>
    <w:rsid w:val="00D8172D"/>
    <w:rsid w:val="00D90A2D"/>
    <w:rsid w:val="00DA6947"/>
    <w:rsid w:val="00DA6ABC"/>
    <w:rsid w:val="00DC5589"/>
    <w:rsid w:val="00DC7FCE"/>
    <w:rsid w:val="00DD1AA4"/>
    <w:rsid w:val="00DD612B"/>
    <w:rsid w:val="00DE69B1"/>
    <w:rsid w:val="00DF4308"/>
    <w:rsid w:val="00DF6AFF"/>
    <w:rsid w:val="00DF72D2"/>
    <w:rsid w:val="00E03438"/>
    <w:rsid w:val="00E136C3"/>
    <w:rsid w:val="00E142DF"/>
    <w:rsid w:val="00E27D13"/>
    <w:rsid w:val="00E33E5A"/>
    <w:rsid w:val="00E36C97"/>
    <w:rsid w:val="00E40C59"/>
    <w:rsid w:val="00E76B19"/>
    <w:rsid w:val="00E83B5E"/>
    <w:rsid w:val="00E926D8"/>
    <w:rsid w:val="00EC510D"/>
    <w:rsid w:val="00EC5730"/>
    <w:rsid w:val="00EF05A8"/>
    <w:rsid w:val="00F005B4"/>
    <w:rsid w:val="00F0745E"/>
    <w:rsid w:val="00F13F0C"/>
    <w:rsid w:val="00F2799F"/>
    <w:rsid w:val="00F305BB"/>
    <w:rsid w:val="00F30897"/>
    <w:rsid w:val="00F36E61"/>
    <w:rsid w:val="00F61779"/>
    <w:rsid w:val="00F657B3"/>
    <w:rsid w:val="00F81114"/>
    <w:rsid w:val="00F820FA"/>
    <w:rsid w:val="00FB4B5C"/>
    <w:rsid w:val="00FC1A33"/>
    <w:rsid w:val="00FC3B46"/>
    <w:rsid w:val="00FD3420"/>
    <w:rsid w:val="00FE050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D71066"/>
  <w15:docId w15:val="{5140DA4B-5E47-4EEF-8F36-4E98780A4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58712F"/>
    <w:pPr>
      <w:spacing w:after="200" w:line="276" w:lineRule="auto"/>
    </w:pPr>
    <w:rPr>
      <w:sz w:val="22"/>
      <w:szCs w:val="22"/>
      <w:lang w:eastAsia="en-US"/>
    </w:rPr>
  </w:style>
  <w:style w:type="paragraph" w:styleId="Nadpis1">
    <w:name w:val="heading 1"/>
    <w:aliases w:val="Chapter"/>
    <w:basedOn w:val="Normlny"/>
    <w:next w:val="Normlny"/>
    <w:link w:val="Nadpis1Char"/>
    <w:uiPriority w:val="99"/>
    <w:qFormat/>
    <w:rsid w:val="00D0796E"/>
    <w:pPr>
      <w:keepNext/>
      <w:spacing w:before="240" w:after="60" w:line="240" w:lineRule="auto"/>
      <w:outlineLvl w:val="0"/>
    </w:pPr>
    <w:rPr>
      <w:rFonts w:ascii="Arial" w:eastAsia="Times New Roman" w:hAnsi="Arial" w:cs="Arial"/>
      <w:b/>
      <w:bCs/>
      <w:kern w:val="32"/>
      <w:sz w:val="32"/>
      <w:szCs w:val="32"/>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Chapter Char"/>
    <w:link w:val="Nadpis1"/>
    <w:uiPriority w:val="99"/>
    <w:locked/>
    <w:rsid w:val="00D0796E"/>
    <w:rPr>
      <w:rFonts w:ascii="Arial" w:hAnsi="Arial" w:cs="Arial"/>
      <w:b/>
      <w:bCs/>
      <w:kern w:val="32"/>
      <w:sz w:val="32"/>
      <w:szCs w:val="32"/>
      <w:lang w:val="cs-CZ" w:eastAsia="cs-CZ"/>
    </w:rPr>
  </w:style>
  <w:style w:type="paragraph" w:styleId="Textbubliny">
    <w:name w:val="Balloon Text"/>
    <w:basedOn w:val="Normlny"/>
    <w:link w:val="TextbublinyChar"/>
    <w:uiPriority w:val="99"/>
    <w:semiHidden/>
    <w:rsid w:val="00B440DB"/>
    <w:pPr>
      <w:spacing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B440DB"/>
    <w:rPr>
      <w:rFonts w:ascii="Tahoma" w:hAnsi="Tahoma" w:cs="Tahoma"/>
      <w:sz w:val="16"/>
      <w:szCs w:val="16"/>
    </w:rPr>
  </w:style>
  <w:style w:type="table" w:styleId="Mriekatabuky">
    <w:name w:val="Table Grid"/>
    <w:basedOn w:val="Normlnatabuka"/>
    <w:uiPriority w:val="99"/>
    <w:rsid w:val="00B44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uiPriority w:val="99"/>
    <w:semiHidden/>
    <w:rsid w:val="00DA6ABC"/>
    <w:rPr>
      <w:rFonts w:cs="Times New Roman"/>
      <w:color w:val="808080"/>
    </w:rPr>
  </w:style>
  <w:style w:type="character" w:customStyle="1" w:styleId="tl1">
    <w:name w:val="Štýl1"/>
    <w:uiPriority w:val="99"/>
    <w:rsid w:val="002D7F9B"/>
    <w:rPr>
      <w:rFonts w:ascii="Times New Roman" w:hAnsi="Times New Roman" w:cs="Times New Roman"/>
      <w:b/>
      <w:sz w:val="28"/>
    </w:rPr>
  </w:style>
  <w:style w:type="paragraph" w:styleId="Textpoznmkypodiarou">
    <w:name w:val="footnote text"/>
    <w:basedOn w:val="Normlny"/>
    <w:link w:val="TextpoznmkypodiarouChar"/>
    <w:uiPriority w:val="99"/>
    <w:semiHidden/>
    <w:rsid w:val="00CF35D8"/>
    <w:pPr>
      <w:spacing w:after="0" w:line="240" w:lineRule="auto"/>
    </w:pPr>
    <w:rPr>
      <w:sz w:val="20"/>
      <w:szCs w:val="20"/>
    </w:rPr>
  </w:style>
  <w:style w:type="character" w:customStyle="1" w:styleId="TextpoznmkypodiarouChar">
    <w:name w:val="Text poznámky pod čiarou Char"/>
    <w:link w:val="Textpoznmkypodiarou"/>
    <w:uiPriority w:val="99"/>
    <w:semiHidden/>
    <w:locked/>
    <w:rsid w:val="00CF35D8"/>
    <w:rPr>
      <w:rFonts w:cs="Times New Roman"/>
      <w:sz w:val="20"/>
      <w:szCs w:val="20"/>
    </w:rPr>
  </w:style>
  <w:style w:type="character" w:styleId="Odkaznapoznmkupodiarou">
    <w:name w:val="footnote reference"/>
    <w:uiPriority w:val="99"/>
    <w:semiHidden/>
    <w:rsid w:val="00CF35D8"/>
    <w:rPr>
      <w:rFonts w:cs="Times New Roman"/>
      <w:vertAlign w:val="superscript"/>
    </w:rPr>
  </w:style>
  <w:style w:type="paragraph" w:styleId="Odsekzoznamu">
    <w:name w:val="List Paragraph"/>
    <w:basedOn w:val="Normlny"/>
    <w:uiPriority w:val="99"/>
    <w:qFormat/>
    <w:rsid w:val="00BF2F35"/>
    <w:pPr>
      <w:ind w:left="720"/>
      <w:contextualSpacing/>
    </w:pPr>
  </w:style>
  <w:style w:type="paragraph" w:customStyle="1" w:styleId="CharCharCharChar">
    <w:name w:val="Char Char Char Char"/>
    <w:basedOn w:val="Normlny"/>
    <w:uiPriority w:val="99"/>
    <w:rsid w:val="00D0796E"/>
    <w:pPr>
      <w:widowControl w:val="0"/>
      <w:adjustRightInd w:val="0"/>
      <w:spacing w:after="160" w:line="240" w:lineRule="exact"/>
      <w:ind w:firstLine="720"/>
      <w:textAlignment w:val="baseline"/>
    </w:pPr>
    <w:rPr>
      <w:rFonts w:ascii="Tahoma" w:eastAsia="Times New Roman" w:hAnsi="Tahoma" w:cs="Tahoma"/>
      <w:sz w:val="20"/>
      <w:szCs w:val="20"/>
      <w:lang w:val="en-US"/>
    </w:rPr>
  </w:style>
  <w:style w:type="character" w:styleId="Odkaznakomentr">
    <w:name w:val="annotation reference"/>
    <w:uiPriority w:val="99"/>
    <w:semiHidden/>
    <w:rsid w:val="00AF5989"/>
    <w:rPr>
      <w:rFonts w:cs="Times New Roman"/>
      <w:sz w:val="16"/>
      <w:szCs w:val="16"/>
    </w:rPr>
  </w:style>
  <w:style w:type="paragraph" w:styleId="Textkomentra">
    <w:name w:val="annotation text"/>
    <w:basedOn w:val="Normlny"/>
    <w:link w:val="TextkomentraChar"/>
    <w:uiPriority w:val="99"/>
    <w:semiHidden/>
    <w:rsid w:val="00AF5989"/>
    <w:pPr>
      <w:spacing w:line="240" w:lineRule="auto"/>
    </w:pPr>
    <w:rPr>
      <w:sz w:val="20"/>
      <w:szCs w:val="20"/>
    </w:rPr>
  </w:style>
  <w:style w:type="character" w:customStyle="1" w:styleId="TextkomentraChar">
    <w:name w:val="Text komentára Char"/>
    <w:link w:val="Textkomentra"/>
    <w:uiPriority w:val="99"/>
    <w:semiHidden/>
    <w:locked/>
    <w:rsid w:val="00AF5989"/>
    <w:rPr>
      <w:rFonts w:cs="Times New Roman"/>
      <w:sz w:val="20"/>
      <w:szCs w:val="20"/>
    </w:rPr>
  </w:style>
  <w:style w:type="paragraph" w:styleId="Predmetkomentra">
    <w:name w:val="annotation subject"/>
    <w:basedOn w:val="Textkomentra"/>
    <w:next w:val="Textkomentra"/>
    <w:link w:val="PredmetkomentraChar"/>
    <w:uiPriority w:val="99"/>
    <w:semiHidden/>
    <w:rsid w:val="00AF5989"/>
    <w:rPr>
      <w:b/>
      <w:bCs/>
    </w:rPr>
  </w:style>
  <w:style w:type="character" w:customStyle="1" w:styleId="PredmetkomentraChar">
    <w:name w:val="Predmet komentára Char"/>
    <w:link w:val="Predmetkomentra"/>
    <w:uiPriority w:val="99"/>
    <w:semiHidden/>
    <w:locked/>
    <w:rsid w:val="00AF5989"/>
    <w:rPr>
      <w:rFonts w:cs="Times New Roman"/>
      <w:b/>
      <w:bCs/>
      <w:sz w:val="20"/>
      <w:szCs w:val="20"/>
    </w:rPr>
  </w:style>
  <w:style w:type="paragraph" w:customStyle="1" w:styleId="Default">
    <w:name w:val="Default"/>
    <w:rsid w:val="00703A33"/>
    <w:pPr>
      <w:autoSpaceDE w:val="0"/>
      <w:autoSpaceDN w:val="0"/>
      <w:adjustRightInd w:val="0"/>
    </w:pPr>
    <w:rPr>
      <w:rFonts w:ascii="Times New Roman" w:hAnsi="Times New Roman"/>
      <w:color w:val="000000"/>
      <w:sz w:val="24"/>
      <w:szCs w:val="24"/>
    </w:rPr>
  </w:style>
  <w:style w:type="character" w:styleId="Hypertextovprepojenie">
    <w:name w:val="Hyperlink"/>
    <w:basedOn w:val="Predvolenpsmoodseku"/>
    <w:uiPriority w:val="99"/>
    <w:unhideWhenUsed/>
    <w:rsid w:val="00366762"/>
    <w:rPr>
      <w:color w:val="0000FF" w:themeColor="hyperlink"/>
      <w:u w:val="single"/>
    </w:rPr>
  </w:style>
  <w:style w:type="character" w:styleId="PouitHypertextovPrepojenie">
    <w:name w:val="FollowedHyperlink"/>
    <w:basedOn w:val="Predvolenpsmoodseku"/>
    <w:uiPriority w:val="99"/>
    <w:semiHidden/>
    <w:unhideWhenUsed/>
    <w:rsid w:val="003667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572475">
      <w:marLeft w:val="0"/>
      <w:marRight w:val="0"/>
      <w:marTop w:val="0"/>
      <w:marBottom w:val="0"/>
      <w:divBdr>
        <w:top w:val="none" w:sz="0" w:space="0" w:color="auto"/>
        <w:left w:val="none" w:sz="0" w:space="0" w:color="auto"/>
        <w:bottom w:val="none" w:sz="0" w:space="0" w:color="auto"/>
        <w:right w:val="none" w:sz="0" w:space="0" w:color="auto"/>
      </w:divBdr>
    </w:div>
    <w:div w:id="1122572476">
      <w:marLeft w:val="0"/>
      <w:marRight w:val="0"/>
      <w:marTop w:val="0"/>
      <w:marBottom w:val="0"/>
      <w:divBdr>
        <w:top w:val="none" w:sz="0" w:space="0" w:color="auto"/>
        <w:left w:val="none" w:sz="0" w:space="0" w:color="auto"/>
        <w:bottom w:val="none" w:sz="0" w:space="0" w:color="auto"/>
        <w:right w:val="none" w:sz="0" w:space="0" w:color="auto"/>
      </w:divBdr>
    </w:div>
    <w:div w:id="1122572477">
      <w:marLeft w:val="0"/>
      <w:marRight w:val="0"/>
      <w:marTop w:val="0"/>
      <w:marBottom w:val="0"/>
      <w:divBdr>
        <w:top w:val="none" w:sz="0" w:space="0" w:color="auto"/>
        <w:left w:val="none" w:sz="0" w:space="0" w:color="auto"/>
        <w:bottom w:val="none" w:sz="0" w:space="0" w:color="auto"/>
        <w:right w:val="none" w:sz="0" w:space="0" w:color="auto"/>
      </w:divBdr>
    </w:div>
    <w:div w:id="11225724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stovar.edupage.org/text/?text=text/text35&amp;subpage=1"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988</Words>
  <Characters>5637</Characters>
  <Application>Microsoft Office Word</Application>
  <DocSecurity>0</DocSecurity>
  <Lines>46</Lines>
  <Paragraphs>13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Feková Eva</dc:creator>
  <cp:lastModifiedBy>Eliasova Tereza</cp:lastModifiedBy>
  <cp:revision>2</cp:revision>
  <cp:lastPrinted>2022-06-07T12:09:00Z</cp:lastPrinted>
  <dcterms:created xsi:type="dcterms:W3CDTF">2022-06-09T16:36:00Z</dcterms:created>
  <dcterms:modified xsi:type="dcterms:W3CDTF">2022-06-09T16:36:00Z</dcterms:modified>
</cp:coreProperties>
</file>