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CD34B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024F52F1" wp14:editId="382DAC1C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DDDA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1875ECE8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7F0E4BBB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4A33CF04" w14:textId="77777777" w:rsidTr="007B6C7D">
        <w:tc>
          <w:tcPr>
            <w:tcW w:w="4606" w:type="dxa"/>
          </w:tcPr>
          <w:p w14:paraId="627C41C3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53F3C75B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013F965C" w14:textId="77777777" w:rsidTr="007B6C7D">
        <w:tc>
          <w:tcPr>
            <w:tcW w:w="4606" w:type="dxa"/>
          </w:tcPr>
          <w:p w14:paraId="4099A7F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61CC9A12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4C7DC7FE" w14:textId="77777777" w:rsidTr="007B6C7D">
        <w:tc>
          <w:tcPr>
            <w:tcW w:w="4606" w:type="dxa"/>
          </w:tcPr>
          <w:p w14:paraId="7F77F7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385FC10C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2F3EF093" w14:textId="77777777" w:rsidTr="007B6C7D">
        <w:tc>
          <w:tcPr>
            <w:tcW w:w="4606" w:type="dxa"/>
          </w:tcPr>
          <w:p w14:paraId="106E44E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7156EFEB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563921D" w14:textId="77777777" w:rsidTr="007B6C7D">
        <w:tc>
          <w:tcPr>
            <w:tcW w:w="4606" w:type="dxa"/>
          </w:tcPr>
          <w:p w14:paraId="1CA007F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425DD93B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4ED10B14" w14:textId="77777777" w:rsidTr="007B6C7D">
        <w:tc>
          <w:tcPr>
            <w:tcW w:w="4606" w:type="dxa"/>
          </w:tcPr>
          <w:p w14:paraId="77E928AA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46CA028F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Komunikácia v cudzích jazykoch</w:t>
            </w:r>
          </w:p>
        </w:tc>
      </w:tr>
      <w:tr w:rsidR="00F305BB" w:rsidRPr="007B6C7D" w14:paraId="341CEDB1" w14:textId="77777777" w:rsidTr="007B6C7D">
        <w:tc>
          <w:tcPr>
            <w:tcW w:w="4606" w:type="dxa"/>
          </w:tcPr>
          <w:p w14:paraId="44A2E40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381260EB" w14:textId="77777777" w:rsidR="00F305BB" w:rsidRPr="007B6C7D" w:rsidRDefault="00387560" w:rsidP="004965F8">
            <w:pPr>
              <w:tabs>
                <w:tab w:val="left" w:pos="4007"/>
              </w:tabs>
              <w:spacing w:after="0" w:line="240" w:lineRule="auto"/>
            </w:pPr>
            <w:r>
              <w:t>10</w:t>
            </w:r>
            <w:r w:rsidR="00913DB2">
              <w:t>.</w:t>
            </w:r>
            <w:r>
              <w:t>05</w:t>
            </w:r>
            <w:r w:rsidR="00913DB2">
              <w:t>.202</w:t>
            </w:r>
            <w:r w:rsidR="00101811">
              <w:t>2</w:t>
            </w:r>
          </w:p>
        </w:tc>
      </w:tr>
      <w:tr w:rsidR="00F305BB" w:rsidRPr="007B6C7D" w14:paraId="33AF6820" w14:textId="77777777" w:rsidTr="007B6C7D">
        <w:tc>
          <w:tcPr>
            <w:tcW w:w="4606" w:type="dxa"/>
          </w:tcPr>
          <w:p w14:paraId="54D75C5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64FF5D69" w14:textId="77777777" w:rsidR="00F305BB" w:rsidRPr="007B6C7D" w:rsidRDefault="004965F8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 Topoľčany</w:t>
            </w:r>
          </w:p>
        </w:tc>
      </w:tr>
      <w:tr w:rsidR="00F305BB" w:rsidRPr="007B6C7D" w14:paraId="06E12F57" w14:textId="77777777" w:rsidTr="007B6C7D">
        <w:tc>
          <w:tcPr>
            <w:tcW w:w="4606" w:type="dxa"/>
          </w:tcPr>
          <w:p w14:paraId="6B3A6B7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3B38A365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5BBBFC10" w14:textId="77777777" w:rsidTr="007B6C7D">
        <w:tc>
          <w:tcPr>
            <w:tcW w:w="4606" w:type="dxa"/>
          </w:tcPr>
          <w:p w14:paraId="07E1C153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7AC240C6" w14:textId="77777777" w:rsidR="00913DB2" w:rsidRPr="00E812B1" w:rsidRDefault="0019401A" w:rsidP="00913DB2">
            <w:pPr>
              <w:tabs>
                <w:tab w:val="left" w:pos="4007"/>
              </w:tabs>
              <w:spacing w:after="0" w:line="240" w:lineRule="auto"/>
              <w:rPr>
                <w:u w:val="single"/>
              </w:rPr>
            </w:pPr>
            <w:hyperlink r:id="rId8" w:history="1">
              <w:r w:rsidR="00913DB2" w:rsidRPr="00F22DFC">
                <w:rPr>
                  <w:rStyle w:val="Hypertextovprepojenie"/>
                </w:rPr>
                <w:t>https://sostovar.edupage.org/text/?text=text/text35</w:t>
              </w:r>
              <w:r w:rsidR="00913DB2" w:rsidRPr="00E812B1">
                <w:rPr>
                  <w:rStyle w:val="Hypertextovprepojenie"/>
                </w:rPr>
                <w:t>&amp;subpage=1</w:t>
              </w:r>
            </w:hyperlink>
          </w:p>
          <w:p w14:paraId="093BF1E8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55C1E726" w14:textId="77777777" w:rsidR="00F305BB" w:rsidRDefault="00F305BB" w:rsidP="00137050">
      <w:pPr>
        <w:pStyle w:val="Odsekzoznamu"/>
        <w:rPr>
          <w:rFonts w:ascii="Times New Roman" w:hAnsi="Times New Roman"/>
        </w:rPr>
      </w:pPr>
    </w:p>
    <w:p w14:paraId="0ACD87E1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9E28BDF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31CA847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D708376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30700D46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5BA143D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EA751E2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3FD3041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33310FB2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C33F095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6FA18AEC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235B773F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6FA7AF1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24B14DD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256C4DA9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46EC0B09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68702C69" w14:textId="77777777" w:rsidR="00101811" w:rsidRPr="00137050" w:rsidRDefault="00101811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2804C1" w:rsidRPr="007B6C7D" w14:paraId="5E7C27B2" w14:textId="77777777" w:rsidTr="00E0550A">
        <w:trPr>
          <w:trHeight w:val="1275"/>
        </w:trPr>
        <w:tc>
          <w:tcPr>
            <w:tcW w:w="9212" w:type="dxa"/>
          </w:tcPr>
          <w:p w14:paraId="3264B7AC" w14:textId="77777777" w:rsidR="002804C1" w:rsidRPr="007B6C7D" w:rsidRDefault="002804C1" w:rsidP="00F819F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5CE7212B" w14:textId="77777777" w:rsidR="00E0550A" w:rsidRPr="0011127A" w:rsidRDefault="00E0550A" w:rsidP="00E0550A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29F046BD" w14:textId="77777777" w:rsidR="002804C1" w:rsidRPr="0011127A" w:rsidRDefault="002804C1" w:rsidP="00F819F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Kľúčové slová:</w:t>
            </w:r>
          </w:p>
          <w:p w14:paraId="01D68B85" w14:textId="77777777" w:rsidR="002804C1" w:rsidRPr="0011127A" w:rsidRDefault="00427B02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testovanie maturita NUCEM náročnosť motivácia hodnotenie meranie</w:t>
            </w:r>
          </w:p>
          <w:p w14:paraId="1EB30C0A" w14:textId="77777777" w:rsidR="00A0112E" w:rsidRPr="0011127A" w:rsidRDefault="00A0112E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55E1A13E" w14:textId="77777777" w:rsidR="0012311C" w:rsidRDefault="0011127A" w:rsidP="00685DD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Krátka anotácia:</w:t>
            </w:r>
          </w:p>
          <w:p w14:paraId="4BF3AE8D" w14:textId="77777777" w:rsidR="00333029" w:rsidRPr="001B719C" w:rsidRDefault="0011127A" w:rsidP="00387560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11127A">
              <w:rPr>
                <w:rFonts w:ascii="Times New Roman" w:hAnsi="Times New Roman"/>
              </w:rPr>
              <w:t xml:space="preserve">Pedagogický klub sa zaoberal skúsenosťami </w:t>
            </w:r>
            <w:r w:rsidR="00387560">
              <w:rPr>
                <w:rFonts w:ascii="Times New Roman" w:hAnsi="Times New Roman"/>
              </w:rPr>
              <w:t xml:space="preserve">s </w:t>
            </w:r>
            <w:r w:rsidR="00387560" w:rsidRPr="00387560">
              <w:rPr>
                <w:rFonts w:eastAsia="Times New Roman" w:cs="Calibri"/>
                <w:bCs/>
                <w:color w:val="000000"/>
              </w:rPr>
              <w:t>Testovaním žiakov maturitných ročníkov v CUJ</w:t>
            </w:r>
            <w:r w:rsidR="00387560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</w:p>
        </w:tc>
      </w:tr>
      <w:tr w:rsidR="002804C1" w:rsidRPr="007B6C7D" w14:paraId="61D87E6C" w14:textId="77777777" w:rsidTr="00385437">
        <w:trPr>
          <w:trHeight w:val="7654"/>
        </w:trPr>
        <w:tc>
          <w:tcPr>
            <w:tcW w:w="9212" w:type="dxa"/>
          </w:tcPr>
          <w:p w14:paraId="5C0BB4A6" w14:textId="77777777" w:rsidR="002804C1" w:rsidRPr="0072360A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481E2E1A" w14:textId="77777777" w:rsidR="0072360A" w:rsidRPr="0072360A" w:rsidRDefault="0072360A" w:rsidP="0072360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8DB8791" w14:textId="77777777" w:rsidR="00487B7E" w:rsidRDefault="00487B7E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Privítanie členov klubu</w:t>
            </w:r>
          </w:p>
          <w:p w14:paraId="28ECA3A3" w14:textId="77777777" w:rsidR="0072360A" w:rsidRPr="00A0112E" w:rsidRDefault="0072360A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 xml:space="preserve">Oboznámenie </w:t>
            </w:r>
            <w:r w:rsidR="00487B7E">
              <w:rPr>
                <w:rFonts w:ascii="Times New Roman" w:hAnsi="Times New Roman"/>
              </w:rPr>
              <w:t xml:space="preserve">členov </w:t>
            </w:r>
            <w:r w:rsidRPr="00A0112E">
              <w:rPr>
                <w:rFonts w:ascii="Times New Roman" w:hAnsi="Times New Roman"/>
              </w:rPr>
              <w:t>s témou klubu a programom stretnutia</w:t>
            </w:r>
            <w:r w:rsidR="00ED1898">
              <w:rPr>
                <w:rFonts w:ascii="Times New Roman" w:hAnsi="Times New Roman"/>
              </w:rPr>
              <w:t>.</w:t>
            </w:r>
          </w:p>
          <w:p w14:paraId="194E7584" w14:textId="77777777" w:rsidR="0072360A" w:rsidRPr="00A0112E" w:rsidRDefault="0072360A" w:rsidP="00BC51D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>Téma stretnutia:</w:t>
            </w:r>
            <w:r w:rsidR="00634F80">
              <w:rPr>
                <w:rFonts w:ascii="Times New Roman" w:hAnsi="Times New Roman"/>
              </w:rPr>
              <w:t xml:space="preserve"> </w:t>
            </w:r>
            <w:r w:rsidR="00387560" w:rsidRPr="00387560">
              <w:rPr>
                <w:rFonts w:eastAsia="Times New Roman" w:cs="Calibri"/>
                <w:bCs/>
                <w:color w:val="000000"/>
              </w:rPr>
              <w:t>Testovanie žiakov maturitných ročníkov v CUJ</w:t>
            </w:r>
          </w:p>
          <w:p w14:paraId="71FEFF80" w14:textId="77777777" w:rsidR="001B5AB3" w:rsidRDefault="00487B7E" w:rsidP="00121B5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>Diskusia, výmena skúseností.</w:t>
            </w:r>
          </w:p>
          <w:p w14:paraId="5E9CB454" w14:textId="77777777" w:rsidR="0072360A" w:rsidRPr="00A0112E" w:rsidRDefault="00487B7E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</w:t>
            </w:r>
            <w:r w:rsidR="00ED1898">
              <w:rPr>
                <w:rFonts w:ascii="Times New Roman" w:hAnsi="Times New Roman"/>
              </w:rPr>
              <w:t>.</w:t>
            </w:r>
          </w:p>
          <w:p w14:paraId="3CBEEAD5" w14:textId="77777777" w:rsidR="0072360A" w:rsidRPr="00A0112E" w:rsidRDefault="0072360A" w:rsidP="0072360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343D1F0" w14:textId="77777777" w:rsidR="00ED1898" w:rsidRDefault="0072360A" w:rsidP="000004FB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ED1898">
              <w:rPr>
                <w:rFonts w:ascii="Times New Roman" w:hAnsi="Times New Roman"/>
                <w:sz w:val="24"/>
                <w:szCs w:val="24"/>
              </w:rPr>
              <w:t xml:space="preserve">Koordinátor klubu </w:t>
            </w:r>
            <w:r w:rsidR="00643460" w:rsidRPr="00ED1898">
              <w:rPr>
                <w:rFonts w:ascii="Times New Roman" w:hAnsi="Times New Roman"/>
              </w:rPr>
              <w:t>privítal členov K</w:t>
            </w:r>
            <w:r w:rsidR="002419EA" w:rsidRPr="00ED1898">
              <w:rPr>
                <w:rFonts w:ascii="Times New Roman" w:hAnsi="Times New Roman"/>
              </w:rPr>
              <w:t>lubu  a</w:t>
            </w:r>
            <w:r w:rsidR="00643460" w:rsidRPr="00ED1898">
              <w:rPr>
                <w:rFonts w:ascii="Times New Roman" w:hAnsi="Times New Roman"/>
              </w:rPr>
              <w:t> 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>oboznámil</w:t>
            </w:r>
            <w:r w:rsidR="00643460" w:rsidRPr="00ED1898">
              <w:rPr>
                <w:rFonts w:ascii="Times New Roman" w:hAnsi="Times New Roman"/>
                <w:sz w:val="24"/>
                <w:szCs w:val="24"/>
              </w:rPr>
              <w:t xml:space="preserve"> ich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 xml:space="preserve"> s témou klubu a p</w:t>
            </w:r>
            <w:r w:rsidR="00643460" w:rsidRPr="00ED1898">
              <w:rPr>
                <w:rFonts w:ascii="Times New Roman" w:hAnsi="Times New Roman"/>
                <w:sz w:val="24"/>
                <w:szCs w:val="24"/>
              </w:rPr>
              <w:t xml:space="preserve">rogramom stretnutia.  </w:t>
            </w:r>
          </w:p>
          <w:p w14:paraId="5BD98E85" w14:textId="77777777" w:rsidR="00387560" w:rsidRPr="00387560" w:rsidRDefault="000A77BF" w:rsidP="00172D3F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560">
              <w:rPr>
                <w:rFonts w:ascii="Times New Roman" w:hAnsi="Times New Roman"/>
                <w:sz w:val="24"/>
                <w:szCs w:val="24"/>
              </w:rPr>
              <w:t xml:space="preserve">Témou stretnutia </w:t>
            </w:r>
            <w:r w:rsidR="00985DF2" w:rsidRPr="00387560">
              <w:rPr>
                <w:rFonts w:ascii="Times New Roman" w:hAnsi="Times New Roman"/>
                <w:sz w:val="24"/>
                <w:szCs w:val="24"/>
              </w:rPr>
              <w:t xml:space="preserve">bola výmena skúseností </w:t>
            </w:r>
            <w:r w:rsidR="00387560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="00387560" w:rsidRPr="00427B02">
              <w:rPr>
                <w:rFonts w:ascii="Times New Roman" w:eastAsia="Times New Roman" w:hAnsi="Times New Roman"/>
                <w:bCs/>
                <w:color w:val="000000"/>
              </w:rPr>
              <w:t>Testovaním žiakov maturitných ročníkov</w:t>
            </w:r>
            <w:r w:rsidR="00387560" w:rsidRPr="00387560">
              <w:rPr>
                <w:rFonts w:eastAsia="Times New Roman" w:cs="Calibri"/>
                <w:bCs/>
                <w:color w:val="000000"/>
              </w:rPr>
              <w:t xml:space="preserve"> v</w:t>
            </w:r>
            <w:r w:rsidR="00387560">
              <w:rPr>
                <w:rFonts w:eastAsia="Times New Roman" w:cs="Calibri"/>
                <w:bCs/>
                <w:color w:val="000000"/>
              </w:rPr>
              <w:t> </w:t>
            </w:r>
            <w:r w:rsidR="00387560" w:rsidRPr="00387560">
              <w:rPr>
                <w:rFonts w:eastAsia="Times New Roman" w:cs="Calibri"/>
                <w:bCs/>
                <w:color w:val="000000"/>
              </w:rPr>
              <w:t>CUJ</w:t>
            </w:r>
          </w:p>
          <w:p w14:paraId="443D7636" w14:textId="77777777" w:rsidR="00387560" w:rsidRDefault="00903AB1" w:rsidP="00903AB1">
            <w:pPr>
              <w:tabs>
                <w:tab w:val="left" w:pos="426"/>
              </w:tabs>
              <w:spacing w:after="0" w:line="240" w:lineRule="auto"/>
              <w:ind w:left="426"/>
              <w:jc w:val="both"/>
            </w:pPr>
            <w:r w:rsidRPr="00903AB1">
              <w:rPr>
                <w:b/>
              </w:rPr>
              <w:t>3</w:t>
            </w:r>
            <w:r>
              <w:t xml:space="preserve">. </w:t>
            </w:r>
            <w:r w:rsidRPr="00E133A1">
              <w:rPr>
                <w:rFonts w:ascii="Times New Roman" w:hAnsi="Times New Roman"/>
              </w:rPr>
              <w:t>Konštruovanie jazykového testu je systematický proces, ktorý podlieha istým pravidlám a postupnosti krokov.</w:t>
            </w:r>
          </w:p>
          <w:p w14:paraId="04ECC3B2" w14:textId="77777777" w:rsidR="00903AB1" w:rsidRDefault="00E133A1" w:rsidP="00903AB1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</w:t>
            </w:r>
            <w:r w:rsidR="00903AB1" w:rsidRPr="00E133A1">
              <w:rPr>
                <w:rFonts w:ascii="Times New Roman" w:hAnsi="Times New Roman"/>
              </w:rPr>
              <w:t xml:space="preserve"> súčasnosti už nikto nepochybuje o dôležitosti skorého učenia sa cudzieho jazyka. Čím skôr sa dieťa začne učiť cudzí jazyk pomocou správneho pedagogického prístupu, tým rýchlejšie a efektívnejšie sa tento cudzí jazyk naučí. To je dobrý predpoklad na vytvorenie pevného základu ďalšieho napredovania dieťaťa v štúdiu. Testy, ktoré majú byť vytvorené na to, aby merali dosiahnuté výsledky dieťaťa v cudzom jazyku, by nemali byť pre dieťa stresujúce. Skôr naopak, mali by dieťa zábavnou formou stimulovať a motivovať ho k tomu, aby sa chcelo dozvedieť viac, aby chcelo používať cudzí jazyk na náročnejšej úrovni. </w:t>
            </w:r>
          </w:p>
          <w:p w14:paraId="0A1C417C" w14:textId="77777777" w:rsidR="008B118D" w:rsidRPr="008B118D" w:rsidRDefault="008B118D" w:rsidP="008B118D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</w:t>
            </w:r>
            <w:r w:rsidRPr="008B118D">
              <w:rPr>
                <w:rFonts w:ascii="Times New Roman" w:hAnsi="Times New Roman"/>
              </w:rPr>
              <w:t>xterná č</w:t>
            </w:r>
            <w:r>
              <w:rPr>
                <w:rFonts w:ascii="Times New Roman" w:hAnsi="Times New Roman"/>
              </w:rPr>
              <w:t>asť maturitnej skúšky potvrdzuje</w:t>
            </w:r>
            <w:r w:rsidRPr="008B118D">
              <w:rPr>
                <w:rFonts w:ascii="Times New Roman" w:hAnsi="Times New Roman"/>
              </w:rPr>
              <w:t xml:space="preserve"> to, čo je v školskej praxi známe – žiak, ktorý je v jednej triede či škole hodnotený známkou výborný, inde môže byť ohodnotený horšie – a platí to i naopak, nech už sú príčiny a dôvody akékoľvek. Národné testy, ktoré pripravuje </w:t>
            </w:r>
            <w:hyperlink r:id="rId9" w:tgtFrame="_blank" w:history="1">
              <w:r w:rsidRPr="008B118D">
                <w:rPr>
                  <w:rStyle w:val="Hypertextovprepojenie"/>
                  <w:rFonts w:ascii="Times New Roman" w:hAnsi="Times New Roman"/>
                </w:rPr>
                <w:t>NÚCEM</w:t>
              </w:r>
            </w:hyperlink>
            <w:r w:rsidRPr="008B118D">
              <w:rPr>
                <w:rFonts w:ascii="Times New Roman" w:hAnsi="Times New Roman"/>
              </w:rPr>
              <w:t>, sú tzv. </w:t>
            </w:r>
            <w:r w:rsidRPr="008B118D">
              <w:rPr>
                <w:rFonts w:ascii="Times New Roman" w:hAnsi="Times New Roman"/>
                <w:b/>
                <w:bCs/>
              </w:rPr>
              <w:t>rozlišovacie testy</w:t>
            </w:r>
            <w:r w:rsidRPr="008B118D">
              <w:rPr>
                <w:rFonts w:ascii="Times New Roman" w:hAnsi="Times New Roman"/>
              </w:rPr>
              <w:t> (</w:t>
            </w:r>
            <w:proofErr w:type="spellStart"/>
            <w:r w:rsidRPr="008B118D">
              <w:rPr>
                <w:rFonts w:ascii="Times New Roman" w:hAnsi="Times New Roman"/>
              </w:rPr>
              <w:t>Norm-Referenced</w:t>
            </w:r>
            <w:proofErr w:type="spellEnd"/>
            <w:r w:rsidRPr="008B118D">
              <w:rPr>
                <w:rFonts w:ascii="Times New Roman" w:hAnsi="Times New Roman"/>
              </w:rPr>
              <w:t xml:space="preserve"> = NR-testy), ktorých cieľom nie je overenie miery osvojenia testovaných poznatkov a zručností žiakmi, ale </w:t>
            </w:r>
            <w:r w:rsidRPr="008B118D">
              <w:rPr>
                <w:rFonts w:ascii="Times New Roman" w:hAnsi="Times New Roman"/>
                <w:u w:val="single"/>
              </w:rPr>
              <w:t>porovnanie</w:t>
            </w:r>
            <w:r w:rsidRPr="008B118D">
              <w:rPr>
                <w:rFonts w:ascii="Times New Roman" w:hAnsi="Times New Roman"/>
              </w:rPr>
              <w:t> miery osvojenia poznatkov medzi žiakmi navzájom – teda vytvorenie poradia testovaných žiakov </w:t>
            </w:r>
            <w:r w:rsidRPr="008B118D">
              <w:rPr>
                <w:rFonts w:ascii="Times New Roman" w:hAnsi="Times New Roman"/>
                <w:u w:val="single"/>
              </w:rPr>
              <w:t>podľa miery úspešnosti v danom teste</w:t>
            </w:r>
            <w:r w:rsidRPr="008B118D">
              <w:rPr>
                <w:rFonts w:ascii="Times New Roman" w:hAnsi="Times New Roman"/>
              </w:rPr>
              <w:t xml:space="preserve"> priradením </w:t>
            </w:r>
            <w:proofErr w:type="spellStart"/>
            <w:r w:rsidRPr="008B118D">
              <w:rPr>
                <w:rFonts w:ascii="Times New Roman" w:hAnsi="Times New Roman"/>
              </w:rPr>
              <w:t>percentilu</w:t>
            </w:r>
            <w:proofErr w:type="spellEnd"/>
            <w:r w:rsidRPr="008B118D">
              <w:rPr>
                <w:rFonts w:ascii="Times New Roman" w:hAnsi="Times New Roman"/>
              </w:rPr>
              <w:t xml:space="preserve"> každému žiakovi</w:t>
            </w:r>
            <w:r>
              <w:rPr>
                <w:rFonts w:ascii="Times New Roman" w:hAnsi="Times New Roman"/>
              </w:rPr>
              <w:t>.</w:t>
            </w:r>
            <w:r w:rsidRPr="008B118D">
              <w:rPr>
                <w:rFonts w:ascii="Times New Roman" w:hAnsi="Times New Roman"/>
              </w:rPr>
              <w:t> </w:t>
            </w:r>
            <w:r w:rsidRPr="008B118D">
              <w:rPr>
                <w:rFonts w:ascii="Times New Roman" w:hAnsi="Times New Roman"/>
                <w:b/>
                <w:bCs/>
              </w:rPr>
              <w:t>Celková priemerná úspešnosť žiakov v takto zostavenom teste by sa mala pohybovať od 40 % do 60 %</w:t>
            </w:r>
            <w:r w:rsidRPr="008B118D">
              <w:rPr>
                <w:rFonts w:ascii="Times New Roman" w:hAnsi="Times New Roman"/>
              </w:rPr>
              <w:t>, čo je podľa teórie testovania hodnota všeobecne akceptovaná ako optimálna.</w:t>
            </w:r>
          </w:p>
          <w:p w14:paraId="7908DFE6" w14:textId="77777777" w:rsidR="008B118D" w:rsidRPr="008B118D" w:rsidRDefault="008B118D" w:rsidP="008B118D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8B118D">
              <w:rPr>
                <w:rFonts w:ascii="Times New Roman" w:hAnsi="Times New Roman"/>
              </w:rPr>
              <w:t>Test by mal obsahovať široké rozpätie úloh z hľadiska náročnosti, len tak je možné dostatočne rozlíšiť žiakov jednotlivých výkonnostných skupín. Na záver treba zdôrazniť, že ani reálne najlepší žiak školy nemusí v národnom teste dosiahnuť úspešnosť 100 %, a v žiadnom prípade to netreba od neho očakávať – ani zo strany školy či rodičov, ani zo strany žiaka samotného.</w:t>
            </w:r>
          </w:p>
          <w:p w14:paraId="6482810D" w14:textId="77777777" w:rsidR="008B118D" w:rsidRPr="00427B02" w:rsidRDefault="008B118D" w:rsidP="00903AB1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</w:p>
          <w:p w14:paraId="7D9DAB5B" w14:textId="77777777" w:rsidR="00E133A1" w:rsidRDefault="008B118D" w:rsidP="00903AB1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27B02">
              <w:rPr>
                <w:rFonts w:ascii="Times New Roman" w:hAnsi="Times New Roman"/>
                <w:color w:val="000000"/>
                <w:shd w:val="clear" w:color="auto" w:fill="FFFFFF"/>
              </w:rPr>
              <w:t>Príprava testu e</w:t>
            </w:r>
            <w:r w:rsidR="00427B02" w:rsidRPr="00427B02">
              <w:rPr>
                <w:rFonts w:ascii="Times New Roman" w:hAnsi="Times New Roman"/>
                <w:color w:val="000000"/>
                <w:shd w:val="clear" w:color="auto" w:fill="FFFFFF"/>
              </w:rPr>
              <w:t>xternej časti maturitnej skúšky</w:t>
            </w:r>
            <w:r w:rsidRPr="00427B0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je </w:t>
            </w:r>
            <w:r w:rsidRPr="00427B02">
              <w:rPr>
                <w:rStyle w:val="Vrazn"/>
                <w:rFonts w:ascii="Times New Roman" w:hAnsi="Times New Roman"/>
                <w:color w:val="000000"/>
                <w:shd w:val="clear" w:color="auto" w:fill="FFFFFF"/>
              </w:rPr>
              <w:t>dlhodobým procesom</w:t>
            </w:r>
            <w:r w:rsidRPr="00427B02">
              <w:rPr>
                <w:rFonts w:ascii="Times New Roman" w:hAnsi="Times New Roman"/>
                <w:color w:val="000000"/>
                <w:shd w:val="clear" w:color="auto" w:fill="FFFFFF"/>
              </w:rPr>
              <w:t>, pri ktorom sa neprihliada napr. na to, aké kultúrne udalosti budú mať možno vplyv na reálne testovanie v danom čase. Naopak, pri výbere tém PFIČ MS z vyučovacích a cudzích jazykov sa </w:t>
            </w:r>
            <w:r w:rsidRPr="00427B02">
              <w:rPr>
                <w:rStyle w:val="Vrazn"/>
                <w:rFonts w:ascii="Times New Roman" w:hAnsi="Times New Roman"/>
                <w:color w:val="000000"/>
                <w:shd w:val="clear" w:color="auto" w:fill="FFFFFF"/>
              </w:rPr>
              <w:t>zámerne nevyberajú</w:t>
            </w:r>
            <w:r w:rsidRPr="00427B02">
              <w:rPr>
                <w:rFonts w:ascii="Times New Roman" w:hAnsi="Times New Roman"/>
                <w:color w:val="000000"/>
                <w:shd w:val="clear" w:color="auto" w:fill="FFFFFF"/>
              </w:rPr>
              <w:t> témy reflektujúce aktuálnu situáciu, ktoré by bolo možné ľahko predpovedať a študenti pripravujúci sa na maturitnú skúšku by mohli byť oproti predchádzajúcim či budúcim ročníkom vo výhode</w:t>
            </w:r>
            <w:r w:rsidRPr="00427B02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</w:p>
          <w:p w14:paraId="24C3C7E2" w14:textId="77777777" w:rsidR="00961982" w:rsidRPr="00427B02" w:rsidRDefault="00961982" w:rsidP="00903AB1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Porovnávať </w:t>
            </w:r>
            <w:r w:rsidRPr="00427B02">
              <w:rPr>
                <w:rFonts w:ascii="Times New Roman" w:hAnsi="Times New Roman"/>
                <w:color w:val="000000"/>
                <w:shd w:val="clear" w:color="auto" w:fill="FFFFFF"/>
              </w:rPr>
              <w:t>náročnosť testov medziročne nie je v našich podmienkach možné. </w:t>
            </w:r>
            <w:r w:rsidRPr="00427B02">
              <w:rPr>
                <w:rStyle w:val="Vrazn"/>
                <w:rFonts w:ascii="Times New Roman" w:hAnsi="Times New Roman"/>
                <w:b w:val="0"/>
                <w:color w:val="000000"/>
                <w:shd w:val="clear" w:color="auto" w:fill="FFFFFF"/>
              </w:rPr>
              <w:t>Keďže NÚCEM na rozdiel od iných krajín zverejňuje testy pre potreby žiakov a učiteľov, nemôžu sa v nasledujúcich ročníkoch testovania objaviť v testoch rovnaké, tzv. kotviace položky, na základe analýzy ktorých by sa dalo porovnávať medzi dvoma rozdielnymi testovanými populáciami a priniesť relevantné výsledky.</w:t>
            </w:r>
            <w:r w:rsidRPr="00427B02">
              <w:rPr>
                <w:rFonts w:ascii="Times New Roman" w:hAnsi="Times New Roman"/>
                <w:color w:val="000000"/>
                <w:shd w:val="clear" w:color="auto" w:fill="FFFFFF"/>
              </w:rPr>
              <w:t> Takto zostávajú všetky úvahy o zvýšenej/zníženej náročnosti testov iba v rovine dojmov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  <w:p w14:paraId="05D7EC77" w14:textId="77777777" w:rsidR="00E133A1" w:rsidRPr="00E133A1" w:rsidRDefault="00E133A1" w:rsidP="00903AB1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975005" w14:textId="77777777" w:rsidR="00476141" w:rsidRDefault="00333029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029">
              <w:rPr>
                <w:rFonts w:ascii="Times New Roman" w:hAnsi="Times New Roman"/>
                <w:b/>
              </w:rPr>
              <w:t xml:space="preserve">4. 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72360A" w:rsidRPr="00333029">
              <w:rPr>
                <w:rFonts w:ascii="Times New Roman" w:hAnsi="Times New Roman"/>
                <w:sz w:val="24"/>
                <w:szCs w:val="24"/>
              </w:rPr>
              <w:t>Jednotli</w:t>
            </w:r>
            <w:r w:rsidR="00643460" w:rsidRPr="00333029">
              <w:rPr>
                <w:rFonts w:ascii="Times New Roman" w:hAnsi="Times New Roman"/>
                <w:sz w:val="24"/>
                <w:szCs w:val="24"/>
              </w:rPr>
              <w:t>ví</w:t>
            </w:r>
            <w:r w:rsidR="0072360A" w:rsidRPr="00333029">
              <w:rPr>
                <w:rFonts w:ascii="Times New Roman" w:hAnsi="Times New Roman"/>
                <w:sz w:val="24"/>
                <w:szCs w:val="24"/>
              </w:rPr>
              <w:t xml:space="preserve"> členovia PK </w:t>
            </w:r>
            <w:r w:rsidR="0074622E" w:rsidRPr="00333029">
              <w:rPr>
                <w:rFonts w:ascii="Times New Roman" w:hAnsi="Times New Roman"/>
                <w:sz w:val="24"/>
                <w:szCs w:val="24"/>
              </w:rPr>
              <w:t>sa podelili so</w:t>
            </w:r>
            <w:r w:rsidR="00CA7650" w:rsidRPr="00333029">
              <w:rPr>
                <w:rFonts w:ascii="Times New Roman" w:hAnsi="Times New Roman"/>
                <w:sz w:val="24"/>
                <w:szCs w:val="24"/>
              </w:rPr>
              <w:t xml:space="preserve"> svojimi skúsenosťami</w:t>
            </w:r>
            <w:r w:rsidRPr="00333029">
              <w:rPr>
                <w:rFonts w:ascii="Times New Roman" w:hAnsi="Times New Roman"/>
              </w:rPr>
              <w:t xml:space="preserve"> </w:t>
            </w:r>
            <w:r w:rsidR="00427B02">
              <w:rPr>
                <w:rFonts w:ascii="Times New Roman" w:hAnsi="Times New Roman"/>
              </w:rPr>
              <w:t>z administrácie testovania a skúsenosťami PMK v CUJ na jednotlivých školách.</w:t>
            </w:r>
          </w:p>
          <w:p w14:paraId="12E5B1E7" w14:textId="77777777" w:rsidR="00476141" w:rsidRDefault="00476141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0E6957B" w14:textId="77777777" w:rsidR="00476141" w:rsidRDefault="00476141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90149C0" w14:textId="77777777" w:rsidR="00333029" w:rsidRPr="00527246" w:rsidRDefault="00333029" w:rsidP="00355627">
            <w:pPr>
              <w:pStyle w:val="Odsekzoznamu"/>
              <w:tabs>
                <w:tab w:val="left" w:pos="426"/>
                <w:tab w:val="left" w:pos="1114"/>
              </w:tabs>
              <w:spacing w:after="0" w:line="240" w:lineRule="auto"/>
              <w:ind w:left="709"/>
              <w:jc w:val="both"/>
              <w:rPr>
                <w:rFonts w:ascii="Times New Roman" w:hAnsi="Times New Roman"/>
              </w:rPr>
            </w:pPr>
          </w:p>
          <w:p w14:paraId="41774230" w14:textId="77777777" w:rsidR="002804C1" w:rsidRDefault="000004FB" w:rsidP="00427B02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004FB">
              <w:rPr>
                <w:rFonts w:ascii="Times New Roman" w:hAnsi="Times New Roman"/>
                <w:b/>
              </w:rPr>
              <w:t>5</w:t>
            </w:r>
            <w:r w:rsidRPr="00427B02">
              <w:rPr>
                <w:rFonts w:ascii="Times New Roman" w:hAnsi="Times New Roman"/>
                <w:b/>
              </w:rPr>
              <w:t>.</w:t>
            </w:r>
            <w:r w:rsidRPr="00427B02">
              <w:rPr>
                <w:rFonts w:ascii="Times New Roman" w:hAnsi="Times New Roman"/>
              </w:rPr>
              <w:t xml:space="preserve"> </w:t>
            </w:r>
            <w:r w:rsidR="00961982">
              <w:rPr>
                <w:rFonts w:ascii="Times New Roman" w:hAnsi="Times New Roman"/>
                <w:b/>
              </w:rPr>
              <w:t>Záver:</w:t>
            </w:r>
          </w:p>
          <w:p w14:paraId="1732F399" w14:textId="77777777" w:rsidR="00961982" w:rsidRPr="00961982" w:rsidRDefault="00961982" w:rsidP="00427B0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1982">
              <w:rPr>
                <w:rFonts w:ascii="Times New Roman" w:hAnsi="Times New Roman"/>
              </w:rPr>
              <w:t>Vychádzajúc z platnej legislatívy a záväzných dokumentov prijatých MŠ SR na základe napĺňania jazykovej politiky Európskej Únie je nevyhnutné, aby absolventi slovenských stredných škôl ovládali dva cudzie jazyky, z toho jeden na veľmi dobre úrovni. Celoplošné testovania ukazujú, že je potrebné jednotlivé zručnosti viac rozvíjať a postupne zdokonaľovať. Rovnako je potrebné neustále inovovať testovacie nástroje, ktoré slúžia na meranie úrovne osvojenia si týchto zručností a reagovať na celosvetové trendy a požiadavky Európskej Únie. V tomto smere Národný ústav certifikovaných meraní vzdelávania pracuje na certifikácii externých testov z cudzích jazykov, aby tak naša maturitná skúška bola porovnateľná s obdobnými skúškami v</w:t>
            </w:r>
            <w:r>
              <w:rPr>
                <w:rFonts w:ascii="Times New Roman" w:hAnsi="Times New Roman"/>
              </w:rPr>
              <w:t> </w:t>
            </w:r>
            <w:r w:rsidRPr="00961982">
              <w:rPr>
                <w:rFonts w:ascii="Times New Roman" w:hAnsi="Times New Roman"/>
              </w:rPr>
              <w:t>zahraničí</w:t>
            </w:r>
            <w:r>
              <w:rPr>
                <w:rFonts w:ascii="Times New Roman" w:hAnsi="Times New Roman"/>
              </w:rPr>
              <w:t>.</w:t>
            </w:r>
          </w:p>
          <w:p w14:paraId="18B7E4FD" w14:textId="77777777" w:rsidR="00101811" w:rsidRPr="007B6C7D" w:rsidRDefault="00101811" w:rsidP="009619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804C1" w:rsidRPr="007B6C7D" w14:paraId="2E744DD1" w14:textId="77777777" w:rsidTr="00FD09E7">
        <w:trPr>
          <w:trHeight w:val="1842"/>
        </w:trPr>
        <w:tc>
          <w:tcPr>
            <w:tcW w:w="9212" w:type="dxa"/>
          </w:tcPr>
          <w:p w14:paraId="4976DE22" w14:textId="77777777" w:rsidR="002804C1" w:rsidRPr="00716D57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7034A394" w14:textId="77777777" w:rsidR="00A26DF2" w:rsidRPr="00A26DF2" w:rsidRDefault="00961982" w:rsidP="00961982">
            <w:pPr>
              <w:pStyle w:val="Odsekzoznamu"/>
              <w:tabs>
                <w:tab w:val="left" w:pos="1114"/>
              </w:tabs>
              <w:spacing w:after="0" w:line="240" w:lineRule="auto"/>
              <w:ind w:left="1440"/>
              <w:rPr>
                <w:rFonts w:ascii="Times New Roman" w:hAnsi="Times New Roman"/>
              </w:rPr>
            </w:pPr>
            <w:r w:rsidRPr="00961982">
              <w:rPr>
                <w:rFonts w:ascii="Times New Roman" w:hAnsi="Times New Roman"/>
              </w:rPr>
              <w:t>Jedným zo základných cieľov externej formy maturitnej skúšky z cudzích jazykov je overovať dosiahnutie istej úrovne vedomostí a zručností žiakov na gymnáziách a stredných odborných školách, teda na výstupe z vyššieho sekundárneho vzdelávania, a umožniť im tak získať osvedčenie o dosiahnutom stupni vzdelania, čím sa overia ich predpoklady na vysokoškolské štúdium či na výkon budúceho povolania. Externá časť maturitnej skúšky garantuje objektívnosť hodnotenia vedomostí a zručností maturantov, či už je to ich schopnosť počúvať a čítať s porozumením alebo prezentovať vlastný písomný prejav v cudzom jazyku a kladie si za cieľ byť porovnateľná s obdobnými skúškami, aké sa realizujú v zahraničí. Na základe nameraných výsledkov z testovaní jednotlivých cudzích jazykov podáva spätnú väzbu o úrovni výchovnovzdelávacieho procesu na stredných školách a prispieva k jeho ďalšiemu skvalitňovaniu.</w:t>
            </w:r>
          </w:p>
        </w:tc>
      </w:tr>
    </w:tbl>
    <w:p w14:paraId="3EDA17E1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F305BB" w:rsidRPr="007B6C7D" w14:paraId="436F308D" w14:textId="77777777" w:rsidTr="007B6C7D">
        <w:tc>
          <w:tcPr>
            <w:tcW w:w="4077" w:type="dxa"/>
          </w:tcPr>
          <w:p w14:paraId="4FD2DB1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672CF991" w14:textId="77777777" w:rsidR="00F305BB" w:rsidRPr="007B6C7D" w:rsidRDefault="00101811" w:rsidP="00BC51DA">
            <w:pPr>
              <w:tabs>
                <w:tab w:val="left" w:pos="1114"/>
              </w:tabs>
              <w:spacing w:after="0" w:line="240" w:lineRule="auto"/>
            </w:pPr>
            <w:r>
              <w:t xml:space="preserve">Mgr. </w:t>
            </w:r>
            <w:r w:rsidR="00BC51DA">
              <w:t>Martin Šuriansky</w:t>
            </w:r>
          </w:p>
        </w:tc>
      </w:tr>
      <w:tr w:rsidR="00F305BB" w:rsidRPr="007B6C7D" w14:paraId="24E2C4D2" w14:textId="77777777" w:rsidTr="007B6C7D">
        <w:tc>
          <w:tcPr>
            <w:tcW w:w="4077" w:type="dxa"/>
          </w:tcPr>
          <w:p w14:paraId="1BA67B40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CD2FA8C" w14:textId="77777777" w:rsidR="00F305BB" w:rsidRPr="007B6C7D" w:rsidRDefault="00387560" w:rsidP="007B6C7D">
            <w:pPr>
              <w:tabs>
                <w:tab w:val="left" w:pos="1114"/>
              </w:tabs>
              <w:spacing w:after="0" w:line="240" w:lineRule="auto"/>
            </w:pPr>
            <w:r>
              <w:t>10</w:t>
            </w:r>
            <w:r w:rsidR="002F12C4">
              <w:t>.</w:t>
            </w:r>
            <w:r w:rsidR="00101811">
              <w:t>0</w:t>
            </w:r>
            <w:r>
              <w:t>5</w:t>
            </w:r>
            <w:r w:rsidR="007120F1">
              <w:t>.202</w:t>
            </w:r>
            <w:r w:rsidR="00101811">
              <w:t>2</w:t>
            </w:r>
          </w:p>
        </w:tc>
      </w:tr>
      <w:tr w:rsidR="00F305BB" w:rsidRPr="007B6C7D" w14:paraId="1835469C" w14:textId="77777777" w:rsidTr="007B6C7D">
        <w:tc>
          <w:tcPr>
            <w:tcW w:w="4077" w:type="dxa"/>
          </w:tcPr>
          <w:p w14:paraId="2AA57EB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29FADE77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72FB7DD1" w14:textId="77777777" w:rsidTr="007B6C7D">
        <w:tc>
          <w:tcPr>
            <w:tcW w:w="4077" w:type="dxa"/>
          </w:tcPr>
          <w:p w14:paraId="4EE29E2C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66DACD1B" w14:textId="77777777" w:rsidR="00F305BB" w:rsidRPr="007B6C7D" w:rsidRDefault="007120F1" w:rsidP="007B6C7D">
            <w:pPr>
              <w:tabs>
                <w:tab w:val="left" w:pos="1114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1DE1D8F0" w14:textId="77777777" w:rsidTr="007B6C7D">
        <w:tc>
          <w:tcPr>
            <w:tcW w:w="4077" w:type="dxa"/>
          </w:tcPr>
          <w:p w14:paraId="3516A22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40587DE0" w14:textId="77777777" w:rsidR="00F305BB" w:rsidRPr="007B6C7D" w:rsidRDefault="00387560" w:rsidP="002F12C4">
            <w:pPr>
              <w:tabs>
                <w:tab w:val="left" w:pos="1114"/>
              </w:tabs>
              <w:spacing w:after="0" w:line="240" w:lineRule="auto"/>
            </w:pPr>
            <w:r>
              <w:t>10</w:t>
            </w:r>
            <w:r w:rsidR="002F12C4">
              <w:t>.</w:t>
            </w:r>
            <w:r w:rsidR="00101811">
              <w:t>0</w:t>
            </w:r>
            <w:r>
              <w:t>5</w:t>
            </w:r>
            <w:r w:rsidR="007120F1">
              <w:t>.202</w:t>
            </w:r>
            <w:r w:rsidR="00101811">
              <w:t>2</w:t>
            </w:r>
          </w:p>
        </w:tc>
      </w:tr>
      <w:tr w:rsidR="00F305BB" w:rsidRPr="007B6C7D" w14:paraId="267E1573" w14:textId="77777777" w:rsidTr="007B6C7D">
        <w:tc>
          <w:tcPr>
            <w:tcW w:w="4077" w:type="dxa"/>
          </w:tcPr>
          <w:p w14:paraId="7C4C2B80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112DD62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4E09B0D9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64D24707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71FBBB58" w14:textId="77777777" w:rsidR="000B0AE6" w:rsidRDefault="001514A2" w:rsidP="000B0AE6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         </w:t>
      </w:r>
      <w:r w:rsidR="000B0AE6">
        <w:rPr>
          <w:rFonts w:ascii="Times New Roman" w:hAnsi="Times New Roman"/>
          <w:b/>
        </w:rPr>
        <w:t>Príloha:</w:t>
      </w:r>
    </w:p>
    <w:p w14:paraId="614F1D12" w14:textId="77777777" w:rsidR="000B0AE6" w:rsidRDefault="000B0AE6" w:rsidP="000B0AE6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331B305A" w14:textId="77777777" w:rsidR="000B0AE6" w:rsidRDefault="000B0AE6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351ACD5B" w14:textId="77777777" w:rsidR="00101811" w:rsidRDefault="001514A2" w:rsidP="00B07717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</w:t>
      </w:r>
      <w:r w:rsidR="000B0AE6" w:rsidRPr="000B0AE6">
        <w:rPr>
          <w:rFonts w:ascii="Times New Roman" w:hAnsi="Times New Roman"/>
          <w:b/>
          <w:noProof/>
          <w:lang w:eastAsia="sk-SK"/>
        </w:rPr>
        <w:drawing>
          <wp:inline distT="0" distB="0" distL="0" distR="0" wp14:anchorId="4B308FBB" wp14:editId="2106D672">
            <wp:extent cx="5760720" cy="4321620"/>
            <wp:effectExtent l="0" t="0" r="0" b="3175"/>
            <wp:docPr id="2" name="Obrázok 2" descr="C:\Users\pc\Desktop\20220512_1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20512_1113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t xml:space="preserve">           </w:t>
      </w:r>
    </w:p>
    <w:p w14:paraId="6044DBAC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4CAC377D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05D9A6BB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09DE1221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76A2653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E4D09AE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5C7935A5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310BE830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30D74CD5" w14:textId="77777777" w:rsidR="00385437" w:rsidRDefault="00385437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4EAB6796" w14:textId="77777777" w:rsidR="00B07717" w:rsidRPr="00B07717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</w:rPr>
        <w:lastRenderedPageBreak/>
        <w:t xml:space="preserve">Príloha správy o činnosti pedagogického klubu              </w:t>
      </w:r>
      <w:r w:rsidRPr="00B07717">
        <w:rPr>
          <w:rFonts w:ascii="Times New Roman" w:hAnsi="Times New Roman"/>
          <w:b/>
          <w:noProof/>
          <w:lang w:eastAsia="sk-SK"/>
        </w:rPr>
        <w:drawing>
          <wp:inline distT="0" distB="0" distL="0" distR="0" wp14:anchorId="1E5DA144" wp14:editId="09007CFB">
            <wp:extent cx="5753100" cy="800100"/>
            <wp:effectExtent l="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B07717" w:rsidRPr="00B07717" w14:paraId="1CF882EE" w14:textId="77777777" w:rsidTr="00264715">
        <w:tc>
          <w:tcPr>
            <w:tcW w:w="3528" w:type="dxa"/>
          </w:tcPr>
          <w:p w14:paraId="20B1C806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Prioritná os:</w:t>
            </w:r>
          </w:p>
        </w:tc>
        <w:tc>
          <w:tcPr>
            <w:tcW w:w="5940" w:type="dxa"/>
          </w:tcPr>
          <w:p w14:paraId="5F53628C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Vzdelávanie</w:t>
            </w:r>
          </w:p>
        </w:tc>
      </w:tr>
      <w:tr w:rsidR="00B07717" w:rsidRPr="00B07717" w14:paraId="1988D3D9" w14:textId="77777777" w:rsidTr="00264715">
        <w:tc>
          <w:tcPr>
            <w:tcW w:w="3528" w:type="dxa"/>
          </w:tcPr>
          <w:p w14:paraId="04C3B7C9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Špecifický cieľ:</w:t>
            </w:r>
          </w:p>
        </w:tc>
        <w:tc>
          <w:tcPr>
            <w:tcW w:w="5940" w:type="dxa"/>
          </w:tcPr>
          <w:p w14:paraId="636E4CE5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 xml:space="preserve">1.1.1 Zvýšiť </w:t>
            </w:r>
            <w:proofErr w:type="spellStart"/>
            <w:r w:rsidRPr="00B07717">
              <w:rPr>
                <w:rFonts w:ascii="Times New Roman" w:hAnsi="Times New Roman"/>
                <w:b/>
              </w:rPr>
              <w:t>inkluzívnosť</w:t>
            </w:r>
            <w:proofErr w:type="spellEnd"/>
            <w:r w:rsidRPr="00B07717">
              <w:rPr>
                <w:rFonts w:ascii="Times New Roman" w:hAnsi="Times New Roman"/>
                <w:b/>
              </w:rPr>
              <w:t xml:space="preserve"> a rovnaký prístup ku kvalitnému vzdelávaniu a zlepšiť výsledky a kompetencie detí a žiakov</w:t>
            </w:r>
          </w:p>
        </w:tc>
      </w:tr>
      <w:tr w:rsidR="00B07717" w:rsidRPr="00B07717" w14:paraId="50E8F16E" w14:textId="77777777" w:rsidTr="00264715">
        <w:tc>
          <w:tcPr>
            <w:tcW w:w="3528" w:type="dxa"/>
          </w:tcPr>
          <w:p w14:paraId="3133D977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Prijímateľ:</w:t>
            </w:r>
          </w:p>
        </w:tc>
        <w:tc>
          <w:tcPr>
            <w:tcW w:w="5940" w:type="dxa"/>
          </w:tcPr>
          <w:p w14:paraId="2D2A7576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 xml:space="preserve">Stredná odborná škola techniky a služieb, </w:t>
            </w:r>
            <w:proofErr w:type="spellStart"/>
            <w:r w:rsidRPr="00B07717">
              <w:rPr>
                <w:rFonts w:ascii="Times New Roman" w:hAnsi="Times New Roman"/>
                <w:b/>
              </w:rPr>
              <w:t>Tovarnícka</w:t>
            </w:r>
            <w:proofErr w:type="spellEnd"/>
            <w:r w:rsidRPr="00B07717">
              <w:rPr>
                <w:rFonts w:ascii="Times New Roman" w:hAnsi="Times New Roman"/>
                <w:b/>
              </w:rPr>
              <w:t xml:space="preserve"> 1609, Topoľčany</w:t>
            </w:r>
          </w:p>
        </w:tc>
      </w:tr>
      <w:tr w:rsidR="00B07717" w:rsidRPr="00B07717" w14:paraId="49E95270" w14:textId="77777777" w:rsidTr="00264715">
        <w:tc>
          <w:tcPr>
            <w:tcW w:w="3528" w:type="dxa"/>
          </w:tcPr>
          <w:p w14:paraId="1382E055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projektu:</w:t>
            </w:r>
          </w:p>
        </w:tc>
        <w:tc>
          <w:tcPr>
            <w:tcW w:w="5940" w:type="dxa"/>
          </w:tcPr>
          <w:p w14:paraId="1EE4C86A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Zvýšenie kvality odborného vzdelávania a prípravy na Strednej odbornej škole techniky a služieb</w:t>
            </w:r>
          </w:p>
        </w:tc>
      </w:tr>
      <w:tr w:rsidR="00B07717" w:rsidRPr="00B07717" w14:paraId="6B3DD8E0" w14:textId="77777777" w:rsidTr="00264715">
        <w:tc>
          <w:tcPr>
            <w:tcW w:w="3528" w:type="dxa"/>
          </w:tcPr>
          <w:p w14:paraId="170C7AEA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Kód ITMS projektu:</w:t>
            </w:r>
          </w:p>
        </w:tc>
        <w:tc>
          <w:tcPr>
            <w:tcW w:w="5940" w:type="dxa"/>
          </w:tcPr>
          <w:p w14:paraId="54D42FE2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312011AGX9</w:t>
            </w:r>
          </w:p>
        </w:tc>
      </w:tr>
      <w:tr w:rsidR="00B07717" w:rsidRPr="00B07717" w14:paraId="2B03C006" w14:textId="77777777" w:rsidTr="00264715">
        <w:tc>
          <w:tcPr>
            <w:tcW w:w="3528" w:type="dxa"/>
          </w:tcPr>
          <w:p w14:paraId="3EB5F92B" w14:textId="77777777" w:rsidR="00B07717" w:rsidRPr="00B07717" w:rsidRDefault="00B07717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pedagogického klubu:</w:t>
            </w:r>
          </w:p>
        </w:tc>
        <w:tc>
          <w:tcPr>
            <w:tcW w:w="5940" w:type="dxa"/>
          </w:tcPr>
          <w:p w14:paraId="6624C0C2" w14:textId="77777777" w:rsidR="00B07717" w:rsidRPr="00B07717" w:rsidRDefault="008577C4" w:rsidP="00B07717">
            <w:pPr>
              <w:tabs>
                <w:tab w:val="left" w:pos="1114"/>
              </w:tabs>
              <w:rPr>
                <w:rFonts w:ascii="Times New Roman" w:hAnsi="Times New Roman"/>
                <w:b/>
              </w:rPr>
            </w:pPr>
            <w:r w:rsidRPr="008577C4">
              <w:rPr>
                <w:rFonts w:ascii="Times New Roman" w:hAnsi="Times New Roman"/>
                <w:b/>
              </w:rPr>
              <w:t>Komunikácia v cudzích jazykoch</w:t>
            </w:r>
          </w:p>
        </w:tc>
      </w:tr>
    </w:tbl>
    <w:p w14:paraId="49EA6F16" w14:textId="77777777" w:rsidR="00B07717" w:rsidRDefault="00B07717" w:rsidP="008C11E2">
      <w:pPr>
        <w:tabs>
          <w:tab w:val="left" w:pos="1114"/>
        </w:tabs>
        <w:rPr>
          <w:rFonts w:ascii="Times New Roman" w:hAnsi="Times New Roman"/>
        </w:rPr>
      </w:pPr>
    </w:p>
    <w:p w14:paraId="41B46EB7" w14:textId="77777777" w:rsidR="00F305BB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2084683" w14:textId="77777777" w:rsidR="00D0068F" w:rsidRPr="00D0068F" w:rsidRDefault="00D0068F" w:rsidP="00D0068F">
      <w:pPr>
        <w:rPr>
          <w:lang w:eastAsia="cs-CZ"/>
        </w:rPr>
      </w:pPr>
    </w:p>
    <w:p w14:paraId="5285D5DF" w14:textId="77777777" w:rsidR="00B11868" w:rsidRDefault="00F305BB" w:rsidP="008C11E2">
      <w:pPr>
        <w:spacing w:after="0"/>
      </w:pPr>
      <w:r>
        <w:t>Miesto konania stretnutia:</w:t>
      </w:r>
      <w:r w:rsidR="002F12C4">
        <w:t xml:space="preserve"> </w:t>
      </w:r>
      <w:r w:rsidR="00391BA3">
        <w:t xml:space="preserve">SOŠ </w:t>
      </w:r>
      <w:proofErr w:type="spellStart"/>
      <w:r w:rsidR="00391BA3">
        <w:t>TaS</w:t>
      </w:r>
      <w:proofErr w:type="spellEnd"/>
      <w:r w:rsidR="00391BA3">
        <w:t xml:space="preserve"> Topoľčany</w:t>
      </w:r>
    </w:p>
    <w:p w14:paraId="736AB462" w14:textId="77777777" w:rsidR="00F305BB" w:rsidRDefault="00F305BB" w:rsidP="008C11E2">
      <w:pPr>
        <w:spacing w:after="0"/>
      </w:pPr>
      <w:r>
        <w:t>Dátum konania stretnutia:</w:t>
      </w:r>
      <w:r w:rsidR="00961982">
        <w:t xml:space="preserve"> 10</w:t>
      </w:r>
      <w:r w:rsidR="00391BA3">
        <w:t>.</w:t>
      </w:r>
      <w:r w:rsidR="00101811">
        <w:t>0</w:t>
      </w:r>
      <w:r w:rsidR="00961982">
        <w:t>5</w:t>
      </w:r>
      <w:r w:rsidR="00101811">
        <w:t>.2022</w:t>
      </w:r>
    </w:p>
    <w:p w14:paraId="5F9714C7" w14:textId="77777777" w:rsidR="00F305BB" w:rsidRDefault="00F305BB" w:rsidP="008C11E2">
      <w:pPr>
        <w:spacing w:after="0"/>
      </w:pPr>
      <w:r>
        <w:t>Trvanie stretnutia: od</w:t>
      </w:r>
      <w:r w:rsidR="00391BA3">
        <w:t xml:space="preserve"> 14</w:t>
      </w:r>
      <w:r w:rsidR="00B11868">
        <w:t>:00</w:t>
      </w:r>
      <w:r w:rsidR="00AE0C81">
        <w:t xml:space="preserve"> hod </w:t>
      </w:r>
      <w:r>
        <w:t>do</w:t>
      </w:r>
      <w:r w:rsidR="00391BA3">
        <w:t xml:space="preserve"> 16</w:t>
      </w:r>
      <w:r w:rsidR="003203E1">
        <w:t>:00</w:t>
      </w:r>
      <w:r>
        <w:t>hod</w:t>
      </w:r>
      <w:r>
        <w:tab/>
      </w:r>
    </w:p>
    <w:p w14:paraId="4204F5D4" w14:textId="77777777" w:rsidR="00F305BB" w:rsidRDefault="00F305BB" w:rsidP="008C11E2">
      <w:pPr>
        <w:spacing w:after="0"/>
      </w:pPr>
      <w:r>
        <w:t>Zoznam účastníkov/členov pedagogického klubu:</w:t>
      </w:r>
    </w:p>
    <w:p w14:paraId="53579032" w14:textId="77777777" w:rsidR="00476141" w:rsidRDefault="00476141" w:rsidP="00D0796E"/>
    <w:tbl>
      <w:tblPr>
        <w:tblW w:w="9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2428"/>
        <w:gridCol w:w="2835"/>
        <w:gridCol w:w="3284"/>
      </w:tblGrid>
      <w:tr w:rsidR="00E134E4" w:rsidRPr="007B6C7D" w14:paraId="0540072E" w14:textId="77777777" w:rsidTr="008C11E2">
        <w:trPr>
          <w:trHeight w:val="337"/>
        </w:trPr>
        <w:tc>
          <w:tcPr>
            <w:tcW w:w="544" w:type="dxa"/>
          </w:tcPr>
          <w:p w14:paraId="6143A142" w14:textId="77777777" w:rsidR="00E134E4" w:rsidRPr="007B6C7D" w:rsidRDefault="00E134E4" w:rsidP="008C11E2">
            <w:pPr>
              <w:spacing w:after="0"/>
              <w:jc w:val="center"/>
            </w:pPr>
            <w:r w:rsidRPr="007B6C7D">
              <w:t>č.</w:t>
            </w:r>
          </w:p>
        </w:tc>
        <w:tc>
          <w:tcPr>
            <w:tcW w:w="2428" w:type="dxa"/>
            <w:vAlign w:val="center"/>
          </w:tcPr>
          <w:p w14:paraId="7A8E4BAC" w14:textId="77777777" w:rsidR="00E134E4" w:rsidRPr="007B6C7D" w:rsidRDefault="00E134E4" w:rsidP="008C11E2">
            <w:pPr>
              <w:spacing w:after="0"/>
              <w:jc w:val="center"/>
            </w:pPr>
            <w:r w:rsidRPr="007B6C7D">
              <w:t>Meno a priezvisko</w:t>
            </w:r>
          </w:p>
        </w:tc>
        <w:tc>
          <w:tcPr>
            <w:tcW w:w="2835" w:type="dxa"/>
            <w:vAlign w:val="center"/>
          </w:tcPr>
          <w:p w14:paraId="3FF9F880" w14:textId="77777777" w:rsidR="00E134E4" w:rsidRPr="003C2ACB" w:rsidRDefault="00E134E4" w:rsidP="008C11E2">
            <w:pPr>
              <w:spacing w:after="0"/>
              <w:jc w:val="center"/>
            </w:pPr>
            <w:r>
              <w:t>Podpis</w:t>
            </w:r>
          </w:p>
        </w:tc>
        <w:tc>
          <w:tcPr>
            <w:tcW w:w="3284" w:type="dxa"/>
            <w:vAlign w:val="center"/>
          </w:tcPr>
          <w:p w14:paraId="73BF1971" w14:textId="77777777" w:rsidR="00E134E4" w:rsidRPr="007B6C7D" w:rsidRDefault="00E134E4" w:rsidP="008C11E2">
            <w:pPr>
              <w:spacing w:after="0"/>
              <w:jc w:val="center"/>
            </w:pPr>
            <w:r w:rsidRPr="003C2ACB">
              <w:t>Inštitúcia</w:t>
            </w:r>
          </w:p>
        </w:tc>
      </w:tr>
      <w:tr w:rsidR="00E134E4" w:rsidRPr="007B6C7D" w14:paraId="36C66124" w14:textId="77777777" w:rsidTr="008C11E2">
        <w:trPr>
          <w:trHeight w:val="841"/>
        </w:trPr>
        <w:tc>
          <w:tcPr>
            <w:tcW w:w="544" w:type="dxa"/>
          </w:tcPr>
          <w:p w14:paraId="04601E65" w14:textId="77777777" w:rsidR="00E134E4" w:rsidRPr="007B6C7D" w:rsidRDefault="00E134E4" w:rsidP="008C11E2">
            <w:pPr>
              <w:spacing w:after="0" w:line="240" w:lineRule="auto"/>
            </w:pPr>
            <w:r>
              <w:t>1.</w:t>
            </w:r>
          </w:p>
        </w:tc>
        <w:tc>
          <w:tcPr>
            <w:tcW w:w="2428" w:type="dxa"/>
          </w:tcPr>
          <w:p w14:paraId="767AC262" w14:textId="77777777" w:rsidR="00E134E4" w:rsidRPr="007B6C7D" w:rsidRDefault="00E134E4" w:rsidP="008C11E2">
            <w:pPr>
              <w:spacing w:after="0" w:line="240" w:lineRule="auto"/>
            </w:pPr>
            <w:r>
              <w:t xml:space="preserve">Ing. Jana </w:t>
            </w:r>
            <w:proofErr w:type="spellStart"/>
            <w:r>
              <w:t>Boldišová</w:t>
            </w:r>
            <w:proofErr w:type="spellEnd"/>
          </w:p>
        </w:tc>
        <w:tc>
          <w:tcPr>
            <w:tcW w:w="2835" w:type="dxa"/>
          </w:tcPr>
          <w:p w14:paraId="5E80248F" w14:textId="77777777" w:rsidR="00E134E4" w:rsidRPr="00EE72B6" w:rsidRDefault="00E134E4" w:rsidP="008C11E2">
            <w:pPr>
              <w:spacing w:after="0" w:line="240" w:lineRule="auto"/>
            </w:pPr>
          </w:p>
        </w:tc>
        <w:tc>
          <w:tcPr>
            <w:tcW w:w="3284" w:type="dxa"/>
          </w:tcPr>
          <w:p w14:paraId="75075EA2" w14:textId="77777777" w:rsidR="00E134E4" w:rsidRDefault="00E134E4" w:rsidP="008C11E2">
            <w:pPr>
              <w:spacing w:after="0" w:line="240" w:lineRule="auto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5DB55891" w14:textId="77777777" w:rsidTr="008C11E2">
        <w:trPr>
          <w:trHeight w:val="337"/>
        </w:trPr>
        <w:tc>
          <w:tcPr>
            <w:tcW w:w="544" w:type="dxa"/>
          </w:tcPr>
          <w:p w14:paraId="73897851" w14:textId="77777777" w:rsidR="00E134E4" w:rsidRPr="007B6C7D" w:rsidRDefault="00E134E4" w:rsidP="008C11E2">
            <w:pPr>
              <w:spacing w:after="0" w:line="240" w:lineRule="auto"/>
            </w:pPr>
            <w:r>
              <w:t>2.</w:t>
            </w:r>
          </w:p>
        </w:tc>
        <w:tc>
          <w:tcPr>
            <w:tcW w:w="2428" w:type="dxa"/>
          </w:tcPr>
          <w:p w14:paraId="7BD9BE3F" w14:textId="77777777" w:rsidR="00E134E4" w:rsidRPr="007B6C7D" w:rsidRDefault="00E134E4" w:rsidP="008C11E2">
            <w:pPr>
              <w:spacing w:after="0" w:line="240" w:lineRule="auto"/>
            </w:pPr>
            <w:r>
              <w:t>Ing. Silvia Lukáčová</w:t>
            </w:r>
          </w:p>
        </w:tc>
        <w:tc>
          <w:tcPr>
            <w:tcW w:w="2835" w:type="dxa"/>
          </w:tcPr>
          <w:p w14:paraId="6B647CC8" w14:textId="77777777" w:rsidR="00E134E4" w:rsidRPr="00EE72B6" w:rsidRDefault="00E134E4" w:rsidP="008C11E2">
            <w:pPr>
              <w:spacing w:after="0" w:line="240" w:lineRule="auto"/>
            </w:pPr>
          </w:p>
        </w:tc>
        <w:tc>
          <w:tcPr>
            <w:tcW w:w="3284" w:type="dxa"/>
          </w:tcPr>
          <w:p w14:paraId="0913F547" w14:textId="77777777" w:rsidR="008577C4" w:rsidRDefault="00E134E4" w:rsidP="008C11E2">
            <w:pPr>
              <w:spacing w:after="0" w:line="240" w:lineRule="auto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70906482" w14:textId="77777777" w:rsidTr="008C11E2">
        <w:trPr>
          <w:trHeight w:val="337"/>
        </w:trPr>
        <w:tc>
          <w:tcPr>
            <w:tcW w:w="544" w:type="dxa"/>
          </w:tcPr>
          <w:p w14:paraId="1113A039" w14:textId="77777777" w:rsidR="00E134E4" w:rsidRPr="007B6C7D" w:rsidRDefault="00E134E4" w:rsidP="008C11E2">
            <w:pPr>
              <w:spacing w:after="0" w:line="240" w:lineRule="auto"/>
            </w:pPr>
            <w:r>
              <w:t>3.</w:t>
            </w:r>
          </w:p>
        </w:tc>
        <w:tc>
          <w:tcPr>
            <w:tcW w:w="2428" w:type="dxa"/>
          </w:tcPr>
          <w:p w14:paraId="38F6739D" w14:textId="77777777" w:rsidR="00E134E4" w:rsidRPr="007B6C7D" w:rsidRDefault="00E134E4" w:rsidP="008C11E2">
            <w:pPr>
              <w:spacing w:after="0" w:line="240" w:lineRule="auto"/>
            </w:pPr>
            <w:r>
              <w:t xml:space="preserve">Mgr. Elena Martinková </w:t>
            </w:r>
          </w:p>
        </w:tc>
        <w:tc>
          <w:tcPr>
            <w:tcW w:w="2835" w:type="dxa"/>
          </w:tcPr>
          <w:p w14:paraId="61BE1DC2" w14:textId="77777777" w:rsidR="00E134E4" w:rsidRPr="00EE72B6" w:rsidRDefault="00E134E4" w:rsidP="008C11E2">
            <w:pPr>
              <w:spacing w:after="0" w:line="240" w:lineRule="auto"/>
            </w:pPr>
          </w:p>
        </w:tc>
        <w:tc>
          <w:tcPr>
            <w:tcW w:w="3284" w:type="dxa"/>
          </w:tcPr>
          <w:p w14:paraId="55887F81" w14:textId="77777777" w:rsidR="00E134E4" w:rsidRDefault="00E134E4" w:rsidP="008C11E2">
            <w:pPr>
              <w:spacing w:after="0" w:line="240" w:lineRule="auto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39261C42" w14:textId="77777777" w:rsidTr="008C11E2">
        <w:trPr>
          <w:trHeight w:val="337"/>
        </w:trPr>
        <w:tc>
          <w:tcPr>
            <w:tcW w:w="544" w:type="dxa"/>
          </w:tcPr>
          <w:p w14:paraId="6E6CB799" w14:textId="77777777" w:rsidR="00E134E4" w:rsidRPr="007B6C7D" w:rsidRDefault="00E134E4" w:rsidP="008C11E2">
            <w:pPr>
              <w:spacing w:after="0" w:line="240" w:lineRule="auto"/>
            </w:pPr>
            <w:r>
              <w:t xml:space="preserve">4. </w:t>
            </w:r>
          </w:p>
        </w:tc>
        <w:tc>
          <w:tcPr>
            <w:tcW w:w="2428" w:type="dxa"/>
          </w:tcPr>
          <w:p w14:paraId="5BCC69D5" w14:textId="77777777" w:rsidR="00E134E4" w:rsidRPr="007B6C7D" w:rsidRDefault="00E134E4" w:rsidP="008C11E2">
            <w:pPr>
              <w:spacing w:after="0" w:line="240" w:lineRule="auto"/>
            </w:pPr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835" w:type="dxa"/>
          </w:tcPr>
          <w:p w14:paraId="4C04F6F5" w14:textId="77777777" w:rsidR="00E134E4" w:rsidRPr="00EE72B6" w:rsidRDefault="00E134E4" w:rsidP="008C11E2">
            <w:pPr>
              <w:spacing w:after="0" w:line="240" w:lineRule="auto"/>
            </w:pPr>
          </w:p>
        </w:tc>
        <w:tc>
          <w:tcPr>
            <w:tcW w:w="3284" w:type="dxa"/>
          </w:tcPr>
          <w:p w14:paraId="7582E207" w14:textId="77777777" w:rsidR="00E134E4" w:rsidRDefault="00E134E4" w:rsidP="008C11E2">
            <w:pPr>
              <w:spacing w:after="0" w:line="240" w:lineRule="auto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0DA8584D" w14:textId="77777777" w:rsidTr="008C11E2">
        <w:trPr>
          <w:trHeight w:val="355"/>
        </w:trPr>
        <w:tc>
          <w:tcPr>
            <w:tcW w:w="544" w:type="dxa"/>
          </w:tcPr>
          <w:p w14:paraId="0616D13E" w14:textId="77777777" w:rsidR="00E134E4" w:rsidRPr="007B6C7D" w:rsidRDefault="00E134E4" w:rsidP="008C11E2">
            <w:pPr>
              <w:spacing w:after="0" w:line="240" w:lineRule="auto"/>
            </w:pPr>
            <w:r>
              <w:t xml:space="preserve">5. </w:t>
            </w:r>
          </w:p>
        </w:tc>
        <w:tc>
          <w:tcPr>
            <w:tcW w:w="2428" w:type="dxa"/>
          </w:tcPr>
          <w:p w14:paraId="3465F304" w14:textId="77777777" w:rsidR="00E134E4" w:rsidRPr="007B6C7D" w:rsidRDefault="00E134E4" w:rsidP="008C11E2">
            <w:pPr>
              <w:spacing w:after="0" w:line="240" w:lineRule="auto"/>
            </w:pPr>
            <w:r>
              <w:t xml:space="preserve">Mgr. Monika </w:t>
            </w:r>
            <w:proofErr w:type="spellStart"/>
            <w:r>
              <w:t>Perecová</w:t>
            </w:r>
            <w:proofErr w:type="spellEnd"/>
          </w:p>
        </w:tc>
        <w:tc>
          <w:tcPr>
            <w:tcW w:w="2835" w:type="dxa"/>
          </w:tcPr>
          <w:p w14:paraId="4628C2D5" w14:textId="77777777" w:rsidR="00E134E4" w:rsidRPr="00EE72B6" w:rsidRDefault="00E134E4" w:rsidP="008C11E2">
            <w:pPr>
              <w:spacing w:after="0" w:line="240" w:lineRule="auto"/>
            </w:pPr>
          </w:p>
        </w:tc>
        <w:tc>
          <w:tcPr>
            <w:tcW w:w="3284" w:type="dxa"/>
          </w:tcPr>
          <w:p w14:paraId="24C7522D" w14:textId="77777777" w:rsidR="00E134E4" w:rsidRDefault="00E134E4" w:rsidP="008C11E2">
            <w:pPr>
              <w:spacing w:after="0" w:line="240" w:lineRule="auto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423F9BCB" w14:textId="77777777" w:rsidTr="008C11E2">
        <w:trPr>
          <w:trHeight w:val="355"/>
        </w:trPr>
        <w:tc>
          <w:tcPr>
            <w:tcW w:w="544" w:type="dxa"/>
          </w:tcPr>
          <w:p w14:paraId="0E502E2F" w14:textId="77777777" w:rsidR="00E134E4" w:rsidRPr="007B6C7D" w:rsidRDefault="00E134E4" w:rsidP="008C11E2">
            <w:pPr>
              <w:spacing w:after="0" w:line="240" w:lineRule="auto"/>
            </w:pPr>
            <w:r>
              <w:t xml:space="preserve">6. </w:t>
            </w:r>
          </w:p>
        </w:tc>
        <w:tc>
          <w:tcPr>
            <w:tcW w:w="2428" w:type="dxa"/>
          </w:tcPr>
          <w:p w14:paraId="35087AFF" w14:textId="77777777" w:rsidR="00E134E4" w:rsidRPr="007B6C7D" w:rsidRDefault="00E134E4" w:rsidP="008C11E2">
            <w:pPr>
              <w:spacing w:after="0" w:line="240" w:lineRule="auto"/>
            </w:pPr>
            <w:r>
              <w:t xml:space="preserve">Mgr. Zuzana </w:t>
            </w:r>
            <w:proofErr w:type="spellStart"/>
            <w:r>
              <w:t>Budajová</w:t>
            </w:r>
            <w:proofErr w:type="spellEnd"/>
            <w:r>
              <w:t xml:space="preserve"> </w:t>
            </w:r>
            <w:proofErr w:type="spellStart"/>
            <w:r>
              <w:t>Vaščáková</w:t>
            </w:r>
            <w:proofErr w:type="spellEnd"/>
          </w:p>
        </w:tc>
        <w:tc>
          <w:tcPr>
            <w:tcW w:w="2835" w:type="dxa"/>
          </w:tcPr>
          <w:p w14:paraId="21634BC6" w14:textId="77777777" w:rsidR="00E134E4" w:rsidRPr="00EE72B6" w:rsidRDefault="00E134E4" w:rsidP="008C11E2">
            <w:pPr>
              <w:spacing w:after="0" w:line="240" w:lineRule="auto"/>
            </w:pPr>
          </w:p>
        </w:tc>
        <w:tc>
          <w:tcPr>
            <w:tcW w:w="3284" w:type="dxa"/>
          </w:tcPr>
          <w:p w14:paraId="795EBB2D" w14:textId="77777777" w:rsidR="00E134E4" w:rsidRDefault="00E134E4" w:rsidP="008C11E2">
            <w:pPr>
              <w:spacing w:after="0" w:line="240" w:lineRule="auto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3F2F0174" w14:textId="77777777" w:rsidTr="008C11E2">
        <w:trPr>
          <w:trHeight w:val="839"/>
        </w:trPr>
        <w:tc>
          <w:tcPr>
            <w:tcW w:w="544" w:type="dxa"/>
          </w:tcPr>
          <w:p w14:paraId="1D488AB2" w14:textId="77777777" w:rsidR="00E134E4" w:rsidRPr="007B6C7D" w:rsidRDefault="00E134E4" w:rsidP="008C11E2">
            <w:pPr>
              <w:spacing w:after="0" w:line="240" w:lineRule="auto"/>
            </w:pPr>
            <w:r>
              <w:t xml:space="preserve">7. </w:t>
            </w:r>
          </w:p>
        </w:tc>
        <w:tc>
          <w:tcPr>
            <w:tcW w:w="2428" w:type="dxa"/>
          </w:tcPr>
          <w:p w14:paraId="02FDA13D" w14:textId="77777777" w:rsidR="00E134E4" w:rsidRPr="007B6C7D" w:rsidRDefault="00E134E4" w:rsidP="008C11E2">
            <w:pPr>
              <w:spacing w:after="0" w:line="240" w:lineRule="auto"/>
            </w:pPr>
            <w:r>
              <w:t>Mgr.  Martin Šuriansky</w:t>
            </w:r>
          </w:p>
        </w:tc>
        <w:tc>
          <w:tcPr>
            <w:tcW w:w="2835" w:type="dxa"/>
          </w:tcPr>
          <w:p w14:paraId="571F5B14" w14:textId="77777777" w:rsidR="00E134E4" w:rsidRPr="00EE72B6" w:rsidRDefault="00E134E4" w:rsidP="008C11E2">
            <w:pPr>
              <w:spacing w:after="0" w:line="240" w:lineRule="auto"/>
            </w:pPr>
          </w:p>
        </w:tc>
        <w:tc>
          <w:tcPr>
            <w:tcW w:w="3284" w:type="dxa"/>
          </w:tcPr>
          <w:p w14:paraId="68F5F7C4" w14:textId="77777777" w:rsidR="00E134E4" w:rsidRDefault="00E134E4" w:rsidP="008C11E2">
            <w:pPr>
              <w:spacing w:after="0" w:line="240" w:lineRule="auto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</w:tbl>
    <w:p w14:paraId="0957A486" w14:textId="77777777" w:rsidR="00F305BB" w:rsidRPr="006A3977" w:rsidRDefault="00F305BB" w:rsidP="008C11E2">
      <w:pPr>
        <w:spacing w:after="0" w:line="240" w:lineRule="auto"/>
        <w:jc w:val="both"/>
        <w:rPr>
          <w:rFonts w:ascii="Arial" w:hAnsi="Arial" w:cs="Arial"/>
          <w:bCs/>
          <w:sz w:val="20"/>
        </w:rPr>
      </w:pPr>
    </w:p>
    <w:sectPr w:rsidR="00F305BB" w:rsidRPr="006A3977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502D7" w14:textId="77777777" w:rsidR="0019401A" w:rsidRDefault="0019401A" w:rsidP="00CF35D8">
      <w:pPr>
        <w:spacing w:after="0" w:line="240" w:lineRule="auto"/>
      </w:pPr>
      <w:r>
        <w:separator/>
      </w:r>
    </w:p>
  </w:endnote>
  <w:endnote w:type="continuationSeparator" w:id="0">
    <w:p w14:paraId="7227A5DB" w14:textId="77777777" w:rsidR="0019401A" w:rsidRDefault="0019401A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A99CF" w14:textId="77777777" w:rsidR="0019401A" w:rsidRDefault="0019401A" w:rsidP="00CF35D8">
      <w:pPr>
        <w:spacing w:after="0" w:line="240" w:lineRule="auto"/>
      </w:pPr>
      <w:r>
        <w:separator/>
      </w:r>
    </w:p>
  </w:footnote>
  <w:footnote w:type="continuationSeparator" w:id="0">
    <w:p w14:paraId="65CA935D" w14:textId="77777777" w:rsidR="0019401A" w:rsidRDefault="0019401A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595718"/>
    <w:multiLevelType w:val="hybridMultilevel"/>
    <w:tmpl w:val="706669F4"/>
    <w:lvl w:ilvl="0" w:tplc="302C7F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616983"/>
    <w:multiLevelType w:val="hybridMultilevel"/>
    <w:tmpl w:val="10363D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9508B"/>
    <w:multiLevelType w:val="hybridMultilevel"/>
    <w:tmpl w:val="5A5A9922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DC3D16"/>
    <w:multiLevelType w:val="hybridMultilevel"/>
    <w:tmpl w:val="FF6EC030"/>
    <w:lvl w:ilvl="0" w:tplc="6FC0766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CE540C"/>
    <w:multiLevelType w:val="hybridMultilevel"/>
    <w:tmpl w:val="C4C432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49B"/>
    <w:multiLevelType w:val="hybridMultilevel"/>
    <w:tmpl w:val="F49A6C88"/>
    <w:lvl w:ilvl="0" w:tplc="2BACB95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75" w:hanging="360"/>
      </w:pPr>
    </w:lvl>
    <w:lvl w:ilvl="2" w:tplc="041B001B" w:tentative="1">
      <w:start w:val="1"/>
      <w:numFmt w:val="lowerRoman"/>
      <w:lvlText w:val="%3."/>
      <w:lvlJc w:val="right"/>
      <w:pPr>
        <w:ind w:left="2895" w:hanging="180"/>
      </w:pPr>
    </w:lvl>
    <w:lvl w:ilvl="3" w:tplc="041B000F" w:tentative="1">
      <w:start w:val="1"/>
      <w:numFmt w:val="decimal"/>
      <w:lvlText w:val="%4."/>
      <w:lvlJc w:val="left"/>
      <w:pPr>
        <w:ind w:left="3615" w:hanging="360"/>
      </w:pPr>
    </w:lvl>
    <w:lvl w:ilvl="4" w:tplc="041B0019" w:tentative="1">
      <w:start w:val="1"/>
      <w:numFmt w:val="lowerLetter"/>
      <w:lvlText w:val="%5."/>
      <w:lvlJc w:val="left"/>
      <w:pPr>
        <w:ind w:left="4335" w:hanging="360"/>
      </w:pPr>
    </w:lvl>
    <w:lvl w:ilvl="5" w:tplc="041B001B" w:tentative="1">
      <w:start w:val="1"/>
      <w:numFmt w:val="lowerRoman"/>
      <w:lvlText w:val="%6."/>
      <w:lvlJc w:val="right"/>
      <w:pPr>
        <w:ind w:left="5055" w:hanging="180"/>
      </w:pPr>
    </w:lvl>
    <w:lvl w:ilvl="6" w:tplc="041B000F" w:tentative="1">
      <w:start w:val="1"/>
      <w:numFmt w:val="decimal"/>
      <w:lvlText w:val="%7."/>
      <w:lvlJc w:val="left"/>
      <w:pPr>
        <w:ind w:left="5775" w:hanging="360"/>
      </w:pPr>
    </w:lvl>
    <w:lvl w:ilvl="7" w:tplc="041B0019" w:tentative="1">
      <w:start w:val="1"/>
      <w:numFmt w:val="lowerLetter"/>
      <w:lvlText w:val="%8."/>
      <w:lvlJc w:val="left"/>
      <w:pPr>
        <w:ind w:left="6495" w:hanging="360"/>
      </w:pPr>
    </w:lvl>
    <w:lvl w:ilvl="8" w:tplc="041B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9" w15:restartNumberingAfterBreak="0">
    <w:nsid w:val="55444733"/>
    <w:multiLevelType w:val="hybridMultilevel"/>
    <w:tmpl w:val="FC389F6E"/>
    <w:lvl w:ilvl="0" w:tplc="2B98B26A">
      <w:start w:val="1"/>
      <w:numFmt w:val="decimal"/>
      <w:lvlText w:val="%1."/>
      <w:lvlJc w:val="left"/>
      <w:pPr>
        <w:ind w:left="90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AA1DD0"/>
    <w:multiLevelType w:val="hybridMultilevel"/>
    <w:tmpl w:val="F29AB56E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4927CE"/>
    <w:multiLevelType w:val="hybridMultilevel"/>
    <w:tmpl w:val="A42CAC02"/>
    <w:lvl w:ilvl="0" w:tplc="68889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15926"/>
    <w:multiLevelType w:val="hybridMultilevel"/>
    <w:tmpl w:val="6B087986"/>
    <w:lvl w:ilvl="0" w:tplc="08DE9C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C791FE5"/>
    <w:multiLevelType w:val="hybridMultilevel"/>
    <w:tmpl w:val="9A1CD392"/>
    <w:lvl w:ilvl="0" w:tplc="FEB041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FDF0E19"/>
    <w:multiLevelType w:val="hybridMultilevel"/>
    <w:tmpl w:val="F7728366"/>
    <w:lvl w:ilvl="0" w:tplc="041B000F">
      <w:start w:val="1"/>
      <w:numFmt w:val="decimal"/>
      <w:lvlText w:val="%1."/>
      <w:lvlJc w:val="left"/>
      <w:pPr>
        <w:ind w:left="1425" w:hanging="360"/>
      </w:pPr>
    </w:lvl>
    <w:lvl w:ilvl="1" w:tplc="041B0019" w:tentative="1">
      <w:start w:val="1"/>
      <w:numFmt w:val="lowerLetter"/>
      <w:lvlText w:val="%2."/>
      <w:lvlJc w:val="left"/>
      <w:pPr>
        <w:ind w:left="2145" w:hanging="360"/>
      </w:pPr>
    </w:lvl>
    <w:lvl w:ilvl="2" w:tplc="041B001B" w:tentative="1">
      <w:start w:val="1"/>
      <w:numFmt w:val="lowerRoman"/>
      <w:lvlText w:val="%3."/>
      <w:lvlJc w:val="right"/>
      <w:pPr>
        <w:ind w:left="2865" w:hanging="180"/>
      </w:pPr>
    </w:lvl>
    <w:lvl w:ilvl="3" w:tplc="041B000F" w:tentative="1">
      <w:start w:val="1"/>
      <w:numFmt w:val="decimal"/>
      <w:lvlText w:val="%4."/>
      <w:lvlJc w:val="left"/>
      <w:pPr>
        <w:ind w:left="3585" w:hanging="360"/>
      </w:pPr>
    </w:lvl>
    <w:lvl w:ilvl="4" w:tplc="041B0019" w:tentative="1">
      <w:start w:val="1"/>
      <w:numFmt w:val="lowerLetter"/>
      <w:lvlText w:val="%5."/>
      <w:lvlJc w:val="left"/>
      <w:pPr>
        <w:ind w:left="4305" w:hanging="360"/>
      </w:pPr>
    </w:lvl>
    <w:lvl w:ilvl="5" w:tplc="041B001B" w:tentative="1">
      <w:start w:val="1"/>
      <w:numFmt w:val="lowerRoman"/>
      <w:lvlText w:val="%6."/>
      <w:lvlJc w:val="right"/>
      <w:pPr>
        <w:ind w:left="5025" w:hanging="180"/>
      </w:pPr>
    </w:lvl>
    <w:lvl w:ilvl="6" w:tplc="041B000F" w:tentative="1">
      <w:start w:val="1"/>
      <w:numFmt w:val="decimal"/>
      <w:lvlText w:val="%7."/>
      <w:lvlJc w:val="left"/>
      <w:pPr>
        <w:ind w:left="5745" w:hanging="360"/>
      </w:pPr>
    </w:lvl>
    <w:lvl w:ilvl="7" w:tplc="041B0019" w:tentative="1">
      <w:start w:val="1"/>
      <w:numFmt w:val="lowerLetter"/>
      <w:lvlText w:val="%8."/>
      <w:lvlJc w:val="left"/>
      <w:pPr>
        <w:ind w:left="6465" w:hanging="360"/>
      </w:pPr>
    </w:lvl>
    <w:lvl w:ilvl="8" w:tplc="041B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AD34570"/>
    <w:multiLevelType w:val="hybridMultilevel"/>
    <w:tmpl w:val="7AEC14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5"/>
  </w:num>
  <w:num w:numId="5">
    <w:abstractNumId w:val="14"/>
  </w:num>
  <w:num w:numId="6">
    <w:abstractNumId w:val="3"/>
  </w:num>
  <w:num w:numId="7">
    <w:abstractNumId w:val="2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  <w:num w:numId="12">
    <w:abstractNumId w:val="18"/>
  </w:num>
  <w:num w:numId="13">
    <w:abstractNumId w:val="5"/>
  </w:num>
  <w:num w:numId="14">
    <w:abstractNumId w:val="11"/>
  </w:num>
  <w:num w:numId="15">
    <w:abstractNumId w:val="12"/>
  </w:num>
  <w:num w:numId="16">
    <w:abstractNumId w:val="6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04FB"/>
    <w:rsid w:val="0000510A"/>
    <w:rsid w:val="00030C79"/>
    <w:rsid w:val="00053B89"/>
    <w:rsid w:val="00063B4F"/>
    <w:rsid w:val="000767F2"/>
    <w:rsid w:val="00094CC2"/>
    <w:rsid w:val="000A77BF"/>
    <w:rsid w:val="000B0AE6"/>
    <w:rsid w:val="000B3507"/>
    <w:rsid w:val="000D3178"/>
    <w:rsid w:val="000D56D3"/>
    <w:rsid w:val="000E6FBF"/>
    <w:rsid w:val="000F127B"/>
    <w:rsid w:val="00101811"/>
    <w:rsid w:val="0010229E"/>
    <w:rsid w:val="00105C04"/>
    <w:rsid w:val="0011127A"/>
    <w:rsid w:val="00116C97"/>
    <w:rsid w:val="00117277"/>
    <w:rsid w:val="00121B58"/>
    <w:rsid w:val="0012311C"/>
    <w:rsid w:val="00131BEB"/>
    <w:rsid w:val="00135689"/>
    <w:rsid w:val="00137050"/>
    <w:rsid w:val="001414B3"/>
    <w:rsid w:val="001514A2"/>
    <w:rsid w:val="00151F6C"/>
    <w:rsid w:val="001544C0"/>
    <w:rsid w:val="001620FF"/>
    <w:rsid w:val="001671C9"/>
    <w:rsid w:val="001745A4"/>
    <w:rsid w:val="0019401A"/>
    <w:rsid w:val="00195BD6"/>
    <w:rsid w:val="001A5EA2"/>
    <w:rsid w:val="001B4933"/>
    <w:rsid w:val="001B5AB3"/>
    <w:rsid w:val="001B69AF"/>
    <w:rsid w:val="001B719C"/>
    <w:rsid w:val="001C2AE8"/>
    <w:rsid w:val="001D498E"/>
    <w:rsid w:val="00203036"/>
    <w:rsid w:val="00203AAC"/>
    <w:rsid w:val="00210947"/>
    <w:rsid w:val="00225CD9"/>
    <w:rsid w:val="002419EA"/>
    <w:rsid w:val="00247E69"/>
    <w:rsid w:val="00251760"/>
    <w:rsid w:val="002804C1"/>
    <w:rsid w:val="002B2F60"/>
    <w:rsid w:val="002D7F9B"/>
    <w:rsid w:val="002D7FC6"/>
    <w:rsid w:val="002E3F1A"/>
    <w:rsid w:val="002F12C4"/>
    <w:rsid w:val="003203E1"/>
    <w:rsid w:val="00330E62"/>
    <w:rsid w:val="00333029"/>
    <w:rsid w:val="00343276"/>
    <w:rsid w:val="0034733D"/>
    <w:rsid w:val="00355627"/>
    <w:rsid w:val="003700F7"/>
    <w:rsid w:val="00385437"/>
    <w:rsid w:val="00387560"/>
    <w:rsid w:val="00391BA3"/>
    <w:rsid w:val="00396D7A"/>
    <w:rsid w:val="003A3317"/>
    <w:rsid w:val="003C4046"/>
    <w:rsid w:val="003C6C80"/>
    <w:rsid w:val="003E4201"/>
    <w:rsid w:val="003F10E0"/>
    <w:rsid w:val="003F2877"/>
    <w:rsid w:val="00423CC3"/>
    <w:rsid w:val="0042726D"/>
    <w:rsid w:val="00427B02"/>
    <w:rsid w:val="00433387"/>
    <w:rsid w:val="00446402"/>
    <w:rsid w:val="00476141"/>
    <w:rsid w:val="00485B9E"/>
    <w:rsid w:val="00485E51"/>
    <w:rsid w:val="00487B7E"/>
    <w:rsid w:val="004965F8"/>
    <w:rsid w:val="004A339F"/>
    <w:rsid w:val="004B2FA4"/>
    <w:rsid w:val="004C05D7"/>
    <w:rsid w:val="004C3129"/>
    <w:rsid w:val="004F368A"/>
    <w:rsid w:val="004F6EA3"/>
    <w:rsid w:val="00507CF5"/>
    <w:rsid w:val="00514819"/>
    <w:rsid w:val="00527246"/>
    <w:rsid w:val="005361EC"/>
    <w:rsid w:val="00541786"/>
    <w:rsid w:val="0055263C"/>
    <w:rsid w:val="005537ED"/>
    <w:rsid w:val="00582CBB"/>
    <w:rsid w:val="00583AF0"/>
    <w:rsid w:val="0058712F"/>
    <w:rsid w:val="00590BAC"/>
    <w:rsid w:val="00592E27"/>
    <w:rsid w:val="005E3E86"/>
    <w:rsid w:val="006070D0"/>
    <w:rsid w:val="0063370C"/>
    <w:rsid w:val="00634F80"/>
    <w:rsid w:val="006377DA"/>
    <w:rsid w:val="00643460"/>
    <w:rsid w:val="006457C9"/>
    <w:rsid w:val="00685DDD"/>
    <w:rsid w:val="006A3977"/>
    <w:rsid w:val="006B4BB9"/>
    <w:rsid w:val="006B6CBE"/>
    <w:rsid w:val="006C444F"/>
    <w:rsid w:val="006C5849"/>
    <w:rsid w:val="006E77C5"/>
    <w:rsid w:val="006F06F6"/>
    <w:rsid w:val="00707523"/>
    <w:rsid w:val="007120F1"/>
    <w:rsid w:val="00715440"/>
    <w:rsid w:val="00716D57"/>
    <w:rsid w:val="0072360A"/>
    <w:rsid w:val="00734AD6"/>
    <w:rsid w:val="0074476A"/>
    <w:rsid w:val="0074622E"/>
    <w:rsid w:val="00753CCA"/>
    <w:rsid w:val="00776475"/>
    <w:rsid w:val="007A5170"/>
    <w:rsid w:val="007A6CFA"/>
    <w:rsid w:val="007B6C7D"/>
    <w:rsid w:val="007F7DE3"/>
    <w:rsid w:val="008058B8"/>
    <w:rsid w:val="0080662A"/>
    <w:rsid w:val="008505CE"/>
    <w:rsid w:val="008577C4"/>
    <w:rsid w:val="008721DB"/>
    <w:rsid w:val="00874C2C"/>
    <w:rsid w:val="00883E2C"/>
    <w:rsid w:val="008B118D"/>
    <w:rsid w:val="008C11E2"/>
    <w:rsid w:val="008C3B1D"/>
    <w:rsid w:val="008C3C41"/>
    <w:rsid w:val="008D4011"/>
    <w:rsid w:val="008F1B12"/>
    <w:rsid w:val="00903AB1"/>
    <w:rsid w:val="00913DB2"/>
    <w:rsid w:val="009160A5"/>
    <w:rsid w:val="00961982"/>
    <w:rsid w:val="00980314"/>
    <w:rsid w:val="00985DF2"/>
    <w:rsid w:val="009C3018"/>
    <w:rsid w:val="009F4F76"/>
    <w:rsid w:val="00A0112E"/>
    <w:rsid w:val="00A045C8"/>
    <w:rsid w:val="00A14C38"/>
    <w:rsid w:val="00A16D2C"/>
    <w:rsid w:val="00A241F6"/>
    <w:rsid w:val="00A24B0C"/>
    <w:rsid w:val="00A26DF2"/>
    <w:rsid w:val="00A4024A"/>
    <w:rsid w:val="00A403B6"/>
    <w:rsid w:val="00A40E29"/>
    <w:rsid w:val="00A43763"/>
    <w:rsid w:val="00A43784"/>
    <w:rsid w:val="00A47FD3"/>
    <w:rsid w:val="00A71E3A"/>
    <w:rsid w:val="00A8243E"/>
    <w:rsid w:val="00A9043F"/>
    <w:rsid w:val="00A925D4"/>
    <w:rsid w:val="00A926C0"/>
    <w:rsid w:val="00A9293B"/>
    <w:rsid w:val="00AA3339"/>
    <w:rsid w:val="00AB111C"/>
    <w:rsid w:val="00AB4002"/>
    <w:rsid w:val="00AC2924"/>
    <w:rsid w:val="00AC7470"/>
    <w:rsid w:val="00AD022F"/>
    <w:rsid w:val="00AE0C81"/>
    <w:rsid w:val="00AF5989"/>
    <w:rsid w:val="00B07717"/>
    <w:rsid w:val="00B11868"/>
    <w:rsid w:val="00B13E18"/>
    <w:rsid w:val="00B21E79"/>
    <w:rsid w:val="00B2295E"/>
    <w:rsid w:val="00B440DB"/>
    <w:rsid w:val="00B71530"/>
    <w:rsid w:val="00B91EC0"/>
    <w:rsid w:val="00BB5601"/>
    <w:rsid w:val="00BC415B"/>
    <w:rsid w:val="00BC51DA"/>
    <w:rsid w:val="00BE20F3"/>
    <w:rsid w:val="00BF2F35"/>
    <w:rsid w:val="00BF4683"/>
    <w:rsid w:val="00BF4792"/>
    <w:rsid w:val="00BF6792"/>
    <w:rsid w:val="00C065E1"/>
    <w:rsid w:val="00C13F2E"/>
    <w:rsid w:val="00C44435"/>
    <w:rsid w:val="00CA0B4D"/>
    <w:rsid w:val="00CA7650"/>
    <w:rsid w:val="00CA771E"/>
    <w:rsid w:val="00CB2018"/>
    <w:rsid w:val="00CB4017"/>
    <w:rsid w:val="00CD4FF7"/>
    <w:rsid w:val="00CD7D64"/>
    <w:rsid w:val="00CF35D8"/>
    <w:rsid w:val="00D0068F"/>
    <w:rsid w:val="00D0796E"/>
    <w:rsid w:val="00D230AA"/>
    <w:rsid w:val="00D3558E"/>
    <w:rsid w:val="00D37D16"/>
    <w:rsid w:val="00D5619C"/>
    <w:rsid w:val="00D63424"/>
    <w:rsid w:val="00DA6ABC"/>
    <w:rsid w:val="00DB392F"/>
    <w:rsid w:val="00DD0955"/>
    <w:rsid w:val="00DD1AA4"/>
    <w:rsid w:val="00DE0378"/>
    <w:rsid w:val="00DF2336"/>
    <w:rsid w:val="00E0466E"/>
    <w:rsid w:val="00E0550A"/>
    <w:rsid w:val="00E133A1"/>
    <w:rsid w:val="00E134E4"/>
    <w:rsid w:val="00E21A09"/>
    <w:rsid w:val="00E36C97"/>
    <w:rsid w:val="00E44485"/>
    <w:rsid w:val="00E71C16"/>
    <w:rsid w:val="00E72453"/>
    <w:rsid w:val="00E812B1"/>
    <w:rsid w:val="00E857B7"/>
    <w:rsid w:val="00E926D8"/>
    <w:rsid w:val="00E9462F"/>
    <w:rsid w:val="00EC5730"/>
    <w:rsid w:val="00EC72E2"/>
    <w:rsid w:val="00ED1898"/>
    <w:rsid w:val="00EE3E7B"/>
    <w:rsid w:val="00EF520E"/>
    <w:rsid w:val="00F005B4"/>
    <w:rsid w:val="00F113DA"/>
    <w:rsid w:val="00F16CA7"/>
    <w:rsid w:val="00F30475"/>
    <w:rsid w:val="00F305BB"/>
    <w:rsid w:val="00F32525"/>
    <w:rsid w:val="00F36E61"/>
    <w:rsid w:val="00F47947"/>
    <w:rsid w:val="00F61779"/>
    <w:rsid w:val="00F62917"/>
    <w:rsid w:val="00F62CAA"/>
    <w:rsid w:val="00FA2742"/>
    <w:rsid w:val="00FD09E7"/>
    <w:rsid w:val="00FD3420"/>
    <w:rsid w:val="00FE050F"/>
    <w:rsid w:val="00FE14BD"/>
    <w:rsid w:val="00FF4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4ED57D"/>
  <w15:docId w15:val="{4228613F-86FB-4892-ABE1-8325F879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913DB2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E946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locked/>
    <w:rsid w:val="00355627"/>
    <w:rPr>
      <w:i/>
      <w:iCs/>
    </w:rPr>
  </w:style>
  <w:style w:type="character" w:styleId="Vrazn">
    <w:name w:val="Strong"/>
    <w:basedOn w:val="Predvolenpsmoodseku"/>
    <w:uiPriority w:val="22"/>
    <w:qFormat/>
    <w:locked/>
    <w:rsid w:val="0035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nucem.s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1155</Words>
  <Characters>6585</Characters>
  <Application>Microsoft Office Word</Application>
  <DocSecurity>0</DocSecurity>
  <Lines>54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2</cp:revision>
  <cp:lastPrinted>2022-05-17T06:57:00Z</cp:lastPrinted>
  <dcterms:created xsi:type="dcterms:W3CDTF">2022-05-30T16:11:00Z</dcterms:created>
  <dcterms:modified xsi:type="dcterms:W3CDTF">2022-05-30T16:11:00Z</dcterms:modified>
</cp:coreProperties>
</file>