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BB" w:rsidRDefault="00F377BB" w:rsidP="00F377BB">
      <w:pPr>
        <w:jc w:val="center"/>
        <w:rPr>
          <w:b/>
          <w:sz w:val="24"/>
        </w:rPr>
      </w:pPr>
      <w:r w:rsidRPr="0047150A">
        <w:rPr>
          <w:b/>
          <w:sz w:val="24"/>
          <w:szCs w:val="20"/>
        </w:rPr>
        <w:t xml:space="preserve">Regulamin konkursu </w:t>
      </w:r>
      <w:r w:rsidRPr="0047150A">
        <w:rPr>
          <w:b/>
          <w:sz w:val="24"/>
        </w:rPr>
        <w:t>multimedialnego</w:t>
      </w:r>
    </w:p>
    <w:p w:rsidR="00F377BB" w:rsidRDefault="00F377BB" w:rsidP="00F377BB">
      <w:pPr>
        <w:jc w:val="center"/>
        <w:rPr>
          <w:b/>
          <w:sz w:val="24"/>
        </w:rPr>
      </w:pPr>
      <w:r w:rsidRPr="0047150A">
        <w:rPr>
          <w:b/>
          <w:sz w:val="24"/>
        </w:rPr>
        <w:t>„</w:t>
      </w:r>
      <w:r>
        <w:rPr>
          <w:b/>
          <w:sz w:val="24"/>
        </w:rPr>
        <w:t>Piękno nadwiślańskiej przyrody i jej znaczenie dla naszego miasta</w:t>
      </w:r>
      <w:r w:rsidRPr="0047150A">
        <w:rPr>
          <w:b/>
          <w:sz w:val="24"/>
        </w:rPr>
        <w:t>”</w:t>
      </w:r>
    </w:p>
    <w:p w:rsidR="00F377BB" w:rsidRPr="008F3D99" w:rsidRDefault="00F377BB" w:rsidP="00F377BB">
      <w:pPr>
        <w:jc w:val="both"/>
        <w:rPr>
          <w:b/>
          <w:szCs w:val="20"/>
        </w:rPr>
      </w:pPr>
      <w:r>
        <w:rPr>
          <w:b/>
          <w:szCs w:val="20"/>
        </w:rPr>
        <w:t>Zorganizowanego dla szkół uczestniczących w projekcie „Akademia Nadwiślańska”</w:t>
      </w:r>
      <w:r w:rsidRPr="00DB5729">
        <w:t xml:space="preserve"> </w:t>
      </w:r>
    </w:p>
    <w:p w:rsidR="00F377BB" w:rsidRDefault="00F377BB" w:rsidP="00F377BB">
      <w:pPr>
        <w:spacing w:after="0" w:line="240" w:lineRule="auto"/>
        <w:ind w:firstLine="708"/>
        <w:jc w:val="both"/>
        <w:rPr>
          <w:sz w:val="20"/>
          <w:szCs w:val="20"/>
        </w:rPr>
      </w:pPr>
      <w:r>
        <w:rPr>
          <w:sz w:val="20"/>
          <w:szCs w:val="20"/>
        </w:rPr>
        <w:t xml:space="preserve">Polskie </w:t>
      </w:r>
      <w:r w:rsidRPr="008F3D99">
        <w:rPr>
          <w:sz w:val="20"/>
          <w:szCs w:val="20"/>
        </w:rPr>
        <w:t xml:space="preserve">Towarzystwo </w:t>
      </w:r>
      <w:proofErr w:type="spellStart"/>
      <w:r>
        <w:rPr>
          <w:sz w:val="20"/>
          <w:szCs w:val="20"/>
        </w:rPr>
        <w:t>Turystyczno</w:t>
      </w:r>
      <w:proofErr w:type="spellEnd"/>
      <w:r>
        <w:rPr>
          <w:sz w:val="20"/>
          <w:szCs w:val="20"/>
        </w:rPr>
        <w:t xml:space="preserve"> – Krajoznawcze Oddział „Mazowsze”</w:t>
      </w:r>
      <w:r w:rsidRPr="008F3D99">
        <w:rPr>
          <w:sz w:val="20"/>
          <w:szCs w:val="20"/>
        </w:rPr>
        <w:t xml:space="preserve"> zaprasza uczniów szkół </w:t>
      </w:r>
      <w:r>
        <w:rPr>
          <w:sz w:val="20"/>
          <w:szCs w:val="20"/>
        </w:rPr>
        <w:t>uczestniczących w projekcie „Akademia Nadwiślańska”</w:t>
      </w:r>
      <w:r w:rsidRPr="008F3D99">
        <w:rPr>
          <w:sz w:val="20"/>
          <w:szCs w:val="20"/>
        </w:rPr>
        <w:t xml:space="preserve"> do udziału w</w:t>
      </w:r>
      <w:r>
        <w:rPr>
          <w:sz w:val="20"/>
          <w:szCs w:val="20"/>
        </w:rPr>
        <w:t> </w:t>
      </w:r>
      <w:r w:rsidRPr="008F3D99">
        <w:rPr>
          <w:sz w:val="20"/>
          <w:szCs w:val="20"/>
        </w:rPr>
        <w:t xml:space="preserve">konkursie </w:t>
      </w:r>
      <w:r>
        <w:rPr>
          <w:sz w:val="20"/>
          <w:szCs w:val="20"/>
        </w:rPr>
        <w:t>multimedialnym</w:t>
      </w:r>
      <w:r w:rsidRPr="008F3D99">
        <w:rPr>
          <w:sz w:val="20"/>
          <w:szCs w:val="20"/>
        </w:rPr>
        <w:t xml:space="preserve">, którego przedmiotem jest </w:t>
      </w:r>
      <w:r>
        <w:rPr>
          <w:sz w:val="20"/>
          <w:szCs w:val="20"/>
        </w:rPr>
        <w:t>prezentacja w programie Power Point</w:t>
      </w:r>
      <w:r w:rsidRPr="008F3D99">
        <w:rPr>
          <w:sz w:val="20"/>
          <w:szCs w:val="20"/>
        </w:rPr>
        <w:t xml:space="preserve"> dotycząca </w:t>
      </w:r>
      <w:r>
        <w:rPr>
          <w:sz w:val="20"/>
          <w:szCs w:val="20"/>
        </w:rPr>
        <w:t xml:space="preserve">przyrody </w:t>
      </w:r>
      <w:r w:rsidRPr="008F3D99">
        <w:rPr>
          <w:sz w:val="20"/>
          <w:szCs w:val="20"/>
        </w:rPr>
        <w:t xml:space="preserve"> </w:t>
      </w:r>
      <w:r>
        <w:rPr>
          <w:sz w:val="20"/>
          <w:szCs w:val="20"/>
        </w:rPr>
        <w:t>nadwiślańskiej i jej znaczenia dla Warszawy.</w:t>
      </w:r>
    </w:p>
    <w:p w:rsidR="00F377BB" w:rsidRPr="008F3D99" w:rsidRDefault="00F377BB" w:rsidP="00F377BB">
      <w:pPr>
        <w:spacing w:after="0" w:line="240" w:lineRule="auto"/>
        <w:ind w:firstLine="708"/>
        <w:jc w:val="both"/>
        <w:rPr>
          <w:sz w:val="20"/>
          <w:szCs w:val="20"/>
        </w:rPr>
      </w:pPr>
    </w:p>
    <w:p w:rsidR="00F377BB" w:rsidRPr="008F3D99" w:rsidRDefault="00F377BB" w:rsidP="00F377BB">
      <w:pPr>
        <w:spacing w:after="0" w:line="240" w:lineRule="auto"/>
        <w:jc w:val="both"/>
        <w:rPr>
          <w:b/>
          <w:sz w:val="24"/>
          <w:szCs w:val="20"/>
        </w:rPr>
      </w:pPr>
      <w:r w:rsidRPr="008F3D99">
        <w:rPr>
          <w:b/>
          <w:szCs w:val="20"/>
        </w:rPr>
        <w:t xml:space="preserve">Cele konkursu: </w:t>
      </w:r>
    </w:p>
    <w:p w:rsidR="00F377BB" w:rsidRPr="00042577" w:rsidRDefault="00F377BB" w:rsidP="00F377BB">
      <w:pPr>
        <w:pStyle w:val="Akapitzlist"/>
        <w:numPr>
          <w:ilvl w:val="0"/>
          <w:numId w:val="2"/>
        </w:numPr>
        <w:spacing w:after="0" w:line="240" w:lineRule="auto"/>
        <w:jc w:val="both"/>
        <w:rPr>
          <w:sz w:val="20"/>
          <w:szCs w:val="20"/>
        </w:rPr>
      </w:pPr>
      <w:r w:rsidRPr="00275570">
        <w:rPr>
          <w:sz w:val="20"/>
          <w:szCs w:val="20"/>
        </w:rPr>
        <w:t>Zachęcenie uczniów do spacerów nad Wisłę w celu poznania jej naturalnego charakteru</w:t>
      </w:r>
      <w:r>
        <w:rPr>
          <w:sz w:val="20"/>
          <w:szCs w:val="20"/>
        </w:rPr>
        <w:t xml:space="preserve">, w tym: </w:t>
      </w:r>
      <w:r w:rsidRPr="00D0059F">
        <w:rPr>
          <w:sz w:val="20"/>
          <w:szCs w:val="20"/>
        </w:rPr>
        <w:t>nadwiślańskich rezerwatów przyrody</w:t>
      </w:r>
      <w:r>
        <w:rPr>
          <w:sz w:val="20"/>
          <w:szCs w:val="20"/>
        </w:rPr>
        <w:t xml:space="preserve"> i</w:t>
      </w:r>
      <w:r w:rsidRPr="00D0059F">
        <w:rPr>
          <w:sz w:val="20"/>
          <w:szCs w:val="20"/>
        </w:rPr>
        <w:t xml:space="preserve"> obszaru „Natura 2000”</w:t>
      </w:r>
      <w:r>
        <w:rPr>
          <w:sz w:val="20"/>
          <w:szCs w:val="20"/>
        </w:rPr>
        <w:t xml:space="preserve"> (Dolina Wisły w Warszawie </w:t>
      </w:r>
      <w:r w:rsidRPr="00042577">
        <w:rPr>
          <w:sz w:val="20"/>
          <w:szCs w:val="20"/>
        </w:rPr>
        <w:t>spełnia wymogi międzynarodowego</w:t>
      </w:r>
      <w:r>
        <w:rPr>
          <w:sz w:val="20"/>
          <w:szCs w:val="20"/>
        </w:rPr>
        <w:t xml:space="preserve"> </w:t>
      </w:r>
      <w:r w:rsidRPr="00042577">
        <w:rPr>
          <w:sz w:val="20"/>
          <w:szCs w:val="20"/>
        </w:rPr>
        <w:t>obszaru wodno-błotnego Konwencji RAMSAR</w:t>
      </w:r>
      <w:r>
        <w:rPr>
          <w:sz w:val="20"/>
          <w:szCs w:val="20"/>
        </w:rPr>
        <w:t xml:space="preserve"> i zgodnie z </w:t>
      </w:r>
      <w:r w:rsidRPr="00042577">
        <w:rPr>
          <w:sz w:val="20"/>
          <w:szCs w:val="20"/>
        </w:rPr>
        <w:t>Dyrektywą o Ochronie Naturalnych</w:t>
      </w:r>
      <w:r>
        <w:rPr>
          <w:sz w:val="20"/>
          <w:szCs w:val="20"/>
        </w:rPr>
        <w:t xml:space="preserve"> </w:t>
      </w:r>
      <w:r w:rsidRPr="00042577">
        <w:rPr>
          <w:sz w:val="20"/>
          <w:szCs w:val="20"/>
        </w:rPr>
        <w:t>Siedlisk Fauny i Flory oraz Dyrektywą Rady</w:t>
      </w:r>
      <w:r>
        <w:rPr>
          <w:sz w:val="20"/>
          <w:szCs w:val="20"/>
        </w:rPr>
        <w:t xml:space="preserve"> </w:t>
      </w:r>
      <w:r w:rsidRPr="00042577">
        <w:rPr>
          <w:sz w:val="20"/>
          <w:szCs w:val="20"/>
        </w:rPr>
        <w:t>Europy o Ochronie Dzikich Ptaków teren - "Dolina</w:t>
      </w:r>
      <w:r>
        <w:rPr>
          <w:sz w:val="20"/>
          <w:szCs w:val="20"/>
        </w:rPr>
        <w:t xml:space="preserve"> </w:t>
      </w:r>
      <w:r w:rsidRPr="00042577">
        <w:rPr>
          <w:sz w:val="20"/>
          <w:szCs w:val="20"/>
        </w:rPr>
        <w:t xml:space="preserve">Środkowej Wisły" </w:t>
      </w:r>
      <w:r>
        <w:rPr>
          <w:sz w:val="20"/>
          <w:szCs w:val="20"/>
        </w:rPr>
        <w:t>–</w:t>
      </w:r>
      <w:r w:rsidRPr="00042577">
        <w:rPr>
          <w:sz w:val="20"/>
          <w:szCs w:val="20"/>
        </w:rPr>
        <w:t xml:space="preserve"> </w:t>
      </w:r>
      <w:r>
        <w:rPr>
          <w:sz w:val="20"/>
          <w:szCs w:val="20"/>
        </w:rPr>
        <w:t>stał się częścią</w:t>
      </w:r>
      <w:r w:rsidRPr="00042577">
        <w:rPr>
          <w:sz w:val="20"/>
          <w:szCs w:val="20"/>
        </w:rPr>
        <w:t xml:space="preserve"> sieci</w:t>
      </w:r>
      <w:r>
        <w:rPr>
          <w:sz w:val="20"/>
          <w:szCs w:val="20"/>
        </w:rPr>
        <w:t xml:space="preserve"> </w:t>
      </w:r>
      <w:r w:rsidRPr="00042577">
        <w:rPr>
          <w:sz w:val="20"/>
          <w:szCs w:val="20"/>
        </w:rPr>
        <w:t>ekologicznej N</w:t>
      </w:r>
      <w:r>
        <w:rPr>
          <w:sz w:val="20"/>
          <w:szCs w:val="20"/>
        </w:rPr>
        <w:t>atura</w:t>
      </w:r>
      <w:r w:rsidRPr="00042577">
        <w:rPr>
          <w:sz w:val="20"/>
          <w:szCs w:val="20"/>
        </w:rPr>
        <w:t xml:space="preserve"> 2000</w:t>
      </w:r>
      <w:r>
        <w:rPr>
          <w:sz w:val="20"/>
          <w:szCs w:val="20"/>
        </w:rPr>
        <w:t>)</w:t>
      </w:r>
      <w:r w:rsidRPr="00042577">
        <w:rPr>
          <w:sz w:val="20"/>
          <w:szCs w:val="20"/>
        </w:rPr>
        <w:t xml:space="preserve">. </w:t>
      </w:r>
    </w:p>
    <w:p w:rsidR="00F377BB" w:rsidRPr="00B0790D" w:rsidRDefault="00F377BB" w:rsidP="00F377BB">
      <w:pPr>
        <w:pStyle w:val="Akapitzlist"/>
        <w:numPr>
          <w:ilvl w:val="0"/>
          <w:numId w:val="2"/>
        </w:numPr>
        <w:spacing w:after="0" w:line="240" w:lineRule="auto"/>
        <w:jc w:val="both"/>
        <w:rPr>
          <w:sz w:val="20"/>
          <w:szCs w:val="20"/>
        </w:rPr>
      </w:pPr>
      <w:r>
        <w:rPr>
          <w:sz w:val="20"/>
          <w:szCs w:val="20"/>
        </w:rPr>
        <w:t xml:space="preserve">Zapoznanie z rolą Doliny Wisły jako kluczowego obszaru </w:t>
      </w:r>
      <w:r w:rsidRPr="00444C37">
        <w:rPr>
          <w:sz w:val="20"/>
          <w:szCs w:val="20"/>
        </w:rPr>
        <w:t>dla zachowania bioróżn</w:t>
      </w:r>
      <w:r>
        <w:rPr>
          <w:sz w:val="20"/>
          <w:szCs w:val="20"/>
        </w:rPr>
        <w:t xml:space="preserve">orodności </w:t>
      </w:r>
      <w:r w:rsidRPr="00B0790D">
        <w:rPr>
          <w:sz w:val="20"/>
          <w:szCs w:val="20"/>
        </w:rPr>
        <w:t>w Europie</w:t>
      </w:r>
      <w:r>
        <w:rPr>
          <w:sz w:val="20"/>
          <w:szCs w:val="20"/>
        </w:rPr>
        <w:t xml:space="preserve"> (konferencja Ministrów Ochrony Środowiska w Sofii w 1997 r.)</w:t>
      </w:r>
    </w:p>
    <w:p w:rsidR="00F377BB" w:rsidRPr="00B0790D" w:rsidRDefault="00F377BB" w:rsidP="00F377BB">
      <w:pPr>
        <w:pStyle w:val="Akapitzlist"/>
        <w:numPr>
          <w:ilvl w:val="0"/>
          <w:numId w:val="2"/>
        </w:numPr>
        <w:spacing w:after="0" w:line="240" w:lineRule="auto"/>
        <w:jc w:val="both"/>
        <w:rPr>
          <w:sz w:val="20"/>
          <w:szCs w:val="20"/>
        </w:rPr>
      </w:pPr>
      <w:r>
        <w:rPr>
          <w:sz w:val="20"/>
          <w:szCs w:val="20"/>
        </w:rPr>
        <w:t xml:space="preserve">Zapoznanie uczniów z rolą Wisły jako ważnego korytarza biologicznego łączącego północ z południem (Morze  </w:t>
      </w:r>
      <w:r w:rsidRPr="00444C37">
        <w:rPr>
          <w:sz w:val="20"/>
          <w:szCs w:val="20"/>
        </w:rPr>
        <w:t>Bałtyckie - Karpaty)</w:t>
      </w:r>
      <w:r>
        <w:rPr>
          <w:sz w:val="20"/>
          <w:szCs w:val="20"/>
        </w:rPr>
        <w:t xml:space="preserve"> i </w:t>
      </w:r>
      <w:r w:rsidRPr="00191050">
        <w:rPr>
          <w:sz w:val="20"/>
          <w:szCs w:val="20"/>
        </w:rPr>
        <w:t>wschód (</w:t>
      </w:r>
      <w:r>
        <w:rPr>
          <w:sz w:val="20"/>
          <w:szCs w:val="20"/>
        </w:rPr>
        <w:t>od doliny Bugu</w:t>
      </w:r>
      <w:r w:rsidRPr="00191050">
        <w:rPr>
          <w:sz w:val="20"/>
          <w:szCs w:val="20"/>
        </w:rPr>
        <w:t xml:space="preserve"> - Wisła) z zachodem</w:t>
      </w:r>
      <w:r>
        <w:rPr>
          <w:sz w:val="20"/>
          <w:szCs w:val="20"/>
        </w:rPr>
        <w:t xml:space="preserve"> </w:t>
      </w:r>
      <w:r w:rsidRPr="00191050">
        <w:rPr>
          <w:sz w:val="20"/>
          <w:szCs w:val="20"/>
        </w:rPr>
        <w:t>(</w:t>
      </w:r>
      <w:r>
        <w:rPr>
          <w:sz w:val="20"/>
          <w:szCs w:val="20"/>
        </w:rPr>
        <w:t xml:space="preserve">przez Noteć i Wartę), szlaku wędrówek i miejsca bytowania różnych gatunków zwierząt (zwłaszcza ptaków) oraz Wisłą jako swoistym środkiem transportu dla licznych organizmów żywych. Wzdłuż Wisły możliwe jest przemieszczanie się gatunków </w:t>
      </w:r>
      <w:r w:rsidRPr="00B0790D">
        <w:rPr>
          <w:sz w:val="20"/>
          <w:szCs w:val="20"/>
        </w:rPr>
        <w:t>przez barierę ekologiczną, jaką</w:t>
      </w:r>
      <w:r>
        <w:rPr>
          <w:sz w:val="20"/>
          <w:szCs w:val="20"/>
        </w:rPr>
        <w:t xml:space="preserve"> </w:t>
      </w:r>
      <w:r w:rsidRPr="00B0790D">
        <w:rPr>
          <w:sz w:val="20"/>
          <w:szCs w:val="20"/>
        </w:rPr>
        <w:t>stanowi wielkie miasto</w:t>
      </w:r>
      <w:r>
        <w:rPr>
          <w:sz w:val="20"/>
          <w:szCs w:val="20"/>
        </w:rPr>
        <w:t xml:space="preserve"> - Warszawa</w:t>
      </w:r>
    </w:p>
    <w:p w:rsidR="00F377BB" w:rsidRPr="00B0790D" w:rsidRDefault="00F377BB" w:rsidP="00F377BB">
      <w:pPr>
        <w:pStyle w:val="Akapitzlist"/>
        <w:numPr>
          <w:ilvl w:val="0"/>
          <w:numId w:val="2"/>
        </w:numPr>
        <w:spacing w:after="0" w:line="240" w:lineRule="auto"/>
        <w:jc w:val="both"/>
        <w:rPr>
          <w:sz w:val="20"/>
          <w:szCs w:val="20"/>
        </w:rPr>
      </w:pPr>
      <w:r w:rsidRPr="00275570">
        <w:rPr>
          <w:sz w:val="20"/>
          <w:szCs w:val="20"/>
        </w:rPr>
        <w:t xml:space="preserve">Przybliżenie dzieciom i młodzieży wiedzy na temat </w:t>
      </w:r>
      <w:r>
        <w:rPr>
          <w:sz w:val="20"/>
          <w:szCs w:val="20"/>
        </w:rPr>
        <w:t xml:space="preserve">głównych walorów </w:t>
      </w:r>
      <w:r w:rsidRPr="00275570">
        <w:rPr>
          <w:sz w:val="20"/>
          <w:szCs w:val="20"/>
        </w:rPr>
        <w:t>Wisły</w:t>
      </w:r>
      <w:r>
        <w:rPr>
          <w:sz w:val="20"/>
          <w:szCs w:val="20"/>
        </w:rPr>
        <w:t>:</w:t>
      </w:r>
      <w:r w:rsidRPr="00275570">
        <w:rPr>
          <w:sz w:val="20"/>
          <w:szCs w:val="20"/>
        </w:rPr>
        <w:t xml:space="preserve"> jedynej </w:t>
      </w:r>
      <w:r w:rsidRPr="00444C37">
        <w:rPr>
          <w:sz w:val="20"/>
          <w:szCs w:val="20"/>
        </w:rPr>
        <w:t>płynącej przez stolicę europejską</w:t>
      </w:r>
      <w:r>
        <w:rPr>
          <w:sz w:val="20"/>
          <w:szCs w:val="20"/>
        </w:rPr>
        <w:t xml:space="preserve"> swobodnie </w:t>
      </w:r>
      <w:r w:rsidRPr="00444C37">
        <w:rPr>
          <w:sz w:val="20"/>
          <w:szCs w:val="20"/>
        </w:rPr>
        <w:t>meandrującej, dzikiej rzeki</w:t>
      </w:r>
      <w:r>
        <w:rPr>
          <w:sz w:val="20"/>
          <w:szCs w:val="20"/>
        </w:rPr>
        <w:t xml:space="preserve"> z wysokimi brzegami, starorzeczami (np. Jezioro Czerniakowskie </w:t>
      </w:r>
      <w:r w:rsidRPr="00B0790D">
        <w:rPr>
          <w:sz w:val="20"/>
          <w:szCs w:val="20"/>
        </w:rPr>
        <w:t>i Jezioro Kamionkowskie</w:t>
      </w:r>
      <w:r>
        <w:rPr>
          <w:sz w:val="20"/>
          <w:szCs w:val="20"/>
        </w:rPr>
        <w:t>)</w:t>
      </w:r>
      <w:r w:rsidRPr="00B0790D">
        <w:rPr>
          <w:sz w:val="20"/>
          <w:szCs w:val="20"/>
        </w:rPr>
        <w:t>, piaszczystymi plażami, łachami i wyspami, stanowiącymi pod względem ornitologicznym jeden z najważniejszych obszarów w Europie</w:t>
      </w:r>
      <w:r>
        <w:rPr>
          <w:sz w:val="20"/>
          <w:szCs w:val="20"/>
        </w:rPr>
        <w:t>.</w:t>
      </w:r>
      <w:r w:rsidRPr="00B0790D">
        <w:rPr>
          <w:sz w:val="20"/>
          <w:szCs w:val="20"/>
        </w:rPr>
        <w:t xml:space="preserve"> </w:t>
      </w:r>
    </w:p>
    <w:p w:rsidR="00F377BB" w:rsidRDefault="00F377BB" w:rsidP="00F377BB">
      <w:pPr>
        <w:pStyle w:val="Akapitzlist"/>
        <w:numPr>
          <w:ilvl w:val="0"/>
          <w:numId w:val="2"/>
        </w:numPr>
        <w:spacing w:after="0" w:line="240" w:lineRule="auto"/>
        <w:jc w:val="both"/>
        <w:rPr>
          <w:sz w:val="20"/>
          <w:szCs w:val="20"/>
        </w:rPr>
      </w:pPr>
      <w:r w:rsidRPr="00275570">
        <w:rPr>
          <w:sz w:val="20"/>
          <w:szCs w:val="20"/>
        </w:rPr>
        <w:t xml:space="preserve">Zwrócenie uwagi uczestników Akademii Nadwiślańskiej na florę wierzbowo-topolowych lasów łęgowych, łąk nadwiślańskich, </w:t>
      </w:r>
      <w:proofErr w:type="spellStart"/>
      <w:r w:rsidRPr="00275570">
        <w:rPr>
          <w:sz w:val="20"/>
          <w:szCs w:val="20"/>
        </w:rPr>
        <w:t>wiklinisk</w:t>
      </w:r>
      <w:proofErr w:type="spellEnd"/>
      <w:r w:rsidRPr="00275570">
        <w:rPr>
          <w:sz w:val="20"/>
          <w:szCs w:val="20"/>
        </w:rPr>
        <w:t>, piasków oraz p</w:t>
      </w:r>
      <w:r>
        <w:rPr>
          <w:sz w:val="20"/>
          <w:szCs w:val="20"/>
        </w:rPr>
        <w:t xml:space="preserve">łycizn pozbawionych roślinności. </w:t>
      </w:r>
    </w:p>
    <w:p w:rsidR="00F377BB" w:rsidRPr="00042577" w:rsidRDefault="00F377BB" w:rsidP="00F377BB">
      <w:pPr>
        <w:pStyle w:val="Akapitzlist"/>
        <w:numPr>
          <w:ilvl w:val="0"/>
          <w:numId w:val="2"/>
        </w:numPr>
        <w:spacing w:after="0" w:line="240" w:lineRule="auto"/>
        <w:jc w:val="both"/>
        <w:rPr>
          <w:sz w:val="20"/>
          <w:szCs w:val="20"/>
        </w:rPr>
      </w:pPr>
      <w:r>
        <w:rPr>
          <w:sz w:val="20"/>
          <w:szCs w:val="20"/>
        </w:rPr>
        <w:t>Przekazanie</w:t>
      </w:r>
      <w:r w:rsidRPr="00042577">
        <w:rPr>
          <w:sz w:val="20"/>
          <w:szCs w:val="20"/>
        </w:rPr>
        <w:t xml:space="preserve"> uczniom wiedzy o Wiśle jako korytarzu powietrznym, który dostarcza do Warszawy czyste powietrze z terenów Mazowieckiego i Chojnowskiego</w:t>
      </w:r>
      <w:r>
        <w:rPr>
          <w:sz w:val="20"/>
          <w:szCs w:val="20"/>
        </w:rPr>
        <w:t xml:space="preserve"> Parku Kraj</w:t>
      </w:r>
      <w:r w:rsidRPr="00042577">
        <w:rPr>
          <w:sz w:val="20"/>
          <w:szCs w:val="20"/>
        </w:rPr>
        <w:t>obrazowego</w:t>
      </w:r>
    </w:p>
    <w:p w:rsidR="00F377BB" w:rsidRPr="007E3C44" w:rsidRDefault="00F377BB" w:rsidP="00F377BB">
      <w:pPr>
        <w:pStyle w:val="Akapitzlist"/>
        <w:numPr>
          <w:ilvl w:val="0"/>
          <w:numId w:val="2"/>
        </w:numPr>
        <w:spacing w:after="0" w:line="240" w:lineRule="auto"/>
        <w:jc w:val="both"/>
        <w:rPr>
          <w:sz w:val="20"/>
          <w:szCs w:val="20"/>
        </w:rPr>
      </w:pPr>
      <w:r w:rsidRPr="009323B1">
        <w:rPr>
          <w:sz w:val="20"/>
          <w:szCs w:val="20"/>
        </w:rPr>
        <w:t xml:space="preserve">Zrozumienie znaczenia Wisły dla </w:t>
      </w:r>
      <w:r>
        <w:rPr>
          <w:sz w:val="20"/>
          <w:szCs w:val="20"/>
        </w:rPr>
        <w:t>współczesnej Warszawy:</w:t>
      </w:r>
      <w:r w:rsidRPr="009323B1">
        <w:t xml:space="preserve"> </w:t>
      </w:r>
      <w:r w:rsidRPr="009323B1">
        <w:rPr>
          <w:sz w:val="20"/>
          <w:szCs w:val="20"/>
        </w:rPr>
        <w:t>miejsc</w:t>
      </w:r>
      <w:r>
        <w:rPr>
          <w:sz w:val="20"/>
          <w:szCs w:val="20"/>
        </w:rPr>
        <w:t>a</w:t>
      </w:r>
      <w:r w:rsidRPr="009323B1">
        <w:rPr>
          <w:sz w:val="20"/>
          <w:szCs w:val="20"/>
        </w:rPr>
        <w:t xml:space="preserve"> do rekreacji i uprawiania</w:t>
      </w:r>
      <w:r>
        <w:rPr>
          <w:sz w:val="20"/>
          <w:szCs w:val="20"/>
        </w:rPr>
        <w:t xml:space="preserve"> </w:t>
      </w:r>
      <w:r w:rsidRPr="009323B1">
        <w:rPr>
          <w:sz w:val="20"/>
          <w:szCs w:val="20"/>
        </w:rPr>
        <w:t>sportów wodnych</w:t>
      </w:r>
      <w:r w:rsidRPr="00B0790D">
        <w:rPr>
          <w:sz w:val="20"/>
          <w:szCs w:val="20"/>
        </w:rPr>
        <w:t xml:space="preserve"> </w:t>
      </w:r>
      <w:r>
        <w:rPr>
          <w:sz w:val="20"/>
          <w:szCs w:val="20"/>
        </w:rPr>
        <w:t>np.</w:t>
      </w:r>
      <w:r w:rsidRPr="00444C37">
        <w:rPr>
          <w:sz w:val="20"/>
          <w:szCs w:val="20"/>
        </w:rPr>
        <w:t xml:space="preserve"> kajakarstw</w:t>
      </w:r>
      <w:r>
        <w:rPr>
          <w:sz w:val="20"/>
          <w:szCs w:val="20"/>
        </w:rPr>
        <w:t>a</w:t>
      </w:r>
      <w:r w:rsidRPr="00444C37">
        <w:rPr>
          <w:sz w:val="20"/>
          <w:szCs w:val="20"/>
        </w:rPr>
        <w:t xml:space="preserve"> czy wioślarstw</w:t>
      </w:r>
      <w:r>
        <w:rPr>
          <w:sz w:val="20"/>
          <w:szCs w:val="20"/>
        </w:rPr>
        <w:t>a</w:t>
      </w:r>
      <w:r w:rsidRPr="009323B1">
        <w:rPr>
          <w:sz w:val="20"/>
          <w:szCs w:val="20"/>
        </w:rPr>
        <w:t xml:space="preserve">, </w:t>
      </w:r>
      <w:r>
        <w:rPr>
          <w:sz w:val="20"/>
          <w:szCs w:val="20"/>
        </w:rPr>
        <w:t xml:space="preserve">wędkowania  oraz Doliny Wisły jako miejsca do spacerów, zabaw,  wycieczek rowerowych, słowem: aktywnego wypoczynku z dala od głośnego </w:t>
      </w:r>
      <w:r w:rsidRPr="007E3C44">
        <w:rPr>
          <w:sz w:val="20"/>
          <w:szCs w:val="20"/>
        </w:rPr>
        <w:t>miasta.</w:t>
      </w:r>
    </w:p>
    <w:p w:rsidR="00F377BB" w:rsidRPr="007E3C44" w:rsidRDefault="00F377BB" w:rsidP="00F377BB">
      <w:pPr>
        <w:pStyle w:val="Akapitzlist"/>
        <w:numPr>
          <w:ilvl w:val="0"/>
          <w:numId w:val="2"/>
        </w:numPr>
        <w:spacing w:after="0" w:line="240" w:lineRule="auto"/>
        <w:jc w:val="both"/>
        <w:rPr>
          <w:sz w:val="20"/>
          <w:szCs w:val="20"/>
        </w:rPr>
      </w:pPr>
      <w:r>
        <w:rPr>
          <w:sz w:val="20"/>
          <w:szCs w:val="20"/>
        </w:rPr>
        <w:t xml:space="preserve">Dostrzeżenie przez uczniów miejsc, w których znajdują się ośrodki sportu i rekreacji związane z rzeką:  Klub </w:t>
      </w:r>
      <w:r w:rsidRPr="00650F3E">
        <w:rPr>
          <w:sz w:val="20"/>
          <w:szCs w:val="20"/>
        </w:rPr>
        <w:t>Sportowy "Spójnia", położony w malowniczym</w:t>
      </w:r>
      <w:r>
        <w:rPr>
          <w:sz w:val="20"/>
          <w:szCs w:val="20"/>
        </w:rPr>
        <w:t xml:space="preserve"> </w:t>
      </w:r>
      <w:r w:rsidRPr="00650F3E">
        <w:rPr>
          <w:sz w:val="20"/>
          <w:szCs w:val="20"/>
        </w:rPr>
        <w:t>miejscu nad Wisłą przy Wybrzeż</w:t>
      </w:r>
      <w:r>
        <w:rPr>
          <w:sz w:val="20"/>
          <w:szCs w:val="20"/>
        </w:rPr>
        <w:t>u</w:t>
      </w:r>
      <w:r w:rsidRPr="00650F3E">
        <w:rPr>
          <w:sz w:val="20"/>
          <w:szCs w:val="20"/>
        </w:rPr>
        <w:t xml:space="preserve"> Gdyński</w:t>
      </w:r>
      <w:r>
        <w:rPr>
          <w:sz w:val="20"/>
          <w:szCs w:val="20"/>
        </w:rPr>
        <w:t xml:space="preserve">m, </w:t>
      </w:r>
      <w:r w:rsidRPr="00650F3E">
        <w:rPr>
          <w:sz w:val="20"/>
          <w:szCs w:val="20"/>
        </w:rPr>
        <w:t>Warszawskie Towarzystwo Wioślarskie</w:t>
      </w:r>
      <w:r>
        <w:rPr>
          <w:sz w:val="20"/>
          <w:szCs w:val="20"/>
        </w:rPr>
        <w:t xml:space="preserve"> przy ul. Zaruskiego w pobliżu Mostu Łazienkowskiego,</w:t>
      </w:r>
      <w:r w:rsidRPr="007E3C44">
        <w:rPr>
          <w:sz w:val="20"/>
          <w:szCs w:val="20"/>
        </w:rPr>
        <w:t xml:space="preserve"> </w:t>
      </w:r>
      <w:r w:rsidRPr="00444C37">
        <w:rPr>
          <w:sz w:val="20"/>
          <w:szCs w:val="20"/>
        </w:rPr>
        <w:t>odkryt</w:t>
      </w:r>
      <w:r>
        <w:rPr>
          <w:sz w:val="20"/>
          <w:szCs w:val="20"/>
        </w:rPr>
        <w:t>e</w:t>
      </w:r>
      <w:r w:rsidRPr="00444C37">
        <w:rPr>
          <w:sz w:val="20"/>
          <w:szCs w:val="20"/>
        </w:rPr>
        <w:t xml:space="preserve"> basen</w:t>
      </w:r>
      <w:r>
        <w:rPr>
          <w:sz w:val="20"/>
          <w:szCs w:val="20"/>
        </w:rPr>
        <w:t xml:space="preserve">y przy Wale Miedzeszyńskim </w:t>
      </w:r>
      <w:r w:rsidRPr="007E3C44">
        <w:rPr>
          <w:sz w:val="20"/>
          <w:szCs w:val="20"/>
        </w:rPr>
        <w:t>na Saskiej Kępie</w:t>
      </w:r>
      <w:r>
        <w:rPr>
          <w:sz w:val="20"/>
          <w:szCs w:val="20"/>
        </w:rPr>
        <w:t>, parki linowe na Bielanach i na praskim brzegu Wisły</w:t>
      </w:r>
    </w:p>
    <w:p w:rsidR="00F377BB" w:rsidRDefault="00F377BB" w:rsidP="00F377BB">
      <w:pPr>
        <w:spacing w:after="0" w:line="240" w:lineRule="auto"/>
        <w:jc w:val="both"/>
        <w:rPr>
          <w:b/>
          <w:szCs w:val="20"/>
        </w:rPr>
      </w:pPr>
    </w:p>
    <w:p w:rsidR="00F377BB" w:rsidRPr="008F3D99" w:rsidRDefault="00F377BB" w:rsidP="00F377BB">
      <w:pPr>
        <w:spacing w:after="0" w:line="240" w:lineRule="auto"/>
        <w:jc w:val="both"/>
        <w:rPr>
          <w:szCs w:val="20"/>
        </w:rPr>
      </w:pPr>
      <w:r w:rsidRPr="008F3D99">
        <w:rPr>
          <w:b/>
          <w:szCs w:val="20"/>
        </w:rPr>
        <w:t>Warunki uczestnictwa</w:t>
      </w:r>
      <w:r w:rsidRPr="008F3D99">
        <w:rPr>
          <w:szCs w:val="20"/>
        </w:rPr>
        <w:t xml:space="preserve"> </w:t>
      </w:r>
    </w:p>
    <w:p w:rsidR="00F377BB" w:rsidRDefault="00F377BB" w:rsidP="00F377BB">
      <w:pPr>
        <w:pStyle w:val="Akapitzlist"/>
        <w:numPr>
          <w:ilvl w:val="0"/>
          <w:numId w:val="1"/>
        </w:numPr>
        <w:spacing w:after="0" w:line="240" w:lineRule="auto"/>
        <w:jc w:val="both"/>
        <w:rPr>
          <w:sz w:val="20"/>
          <w:szCs w:val="20"/>
        </w:rPr>
      </w:pPr>
      <w:r w:rsidRPr="008F3D99">
        <w:rPr>
          <w:sz w:val="20"/>
          <w:szCs w:val="20"/>
        </w:rPr>
        <w:t xml:space="preserve">Do konkursu mogą przystąpić uczniowie szkół </w:t>
      </w:r>
      <w:r>
        <w:rPr>
          <w:sz w:val="20"/>
          <w:szCs w:val="20"/>
        </w:rPr>
        <w:t>realizujący</w:t>
      </w:r>
      <w:r>
        <w:rPr>
          <w:sz w:val="20"/>
          <w:szCs w:val="20"/>
        </w:rPr>
        <w:t>ch</w:t>
      </w:r>
      <w:r>
        <w:rPr>
          <w:sz w:val="20"/>
          <w:szCs w:val="20"/>
        </w:rPr>
        <w:t xml:space="preserve"> program Akademii Nadwiślańskiej</w:t>
      </w:r>
      <w:r w:rsidRPr="008F3D99">
        <w:rPr>
          <w:sz w:val="20"/>
          <w:szCs w:val="20"/>
        </w:rPr>
        <w:t xml:space="preserve">. </w:t>
      </w:r>
    </w:p>
    <w:p w:rsidR="00F377BB" w:rsidRDefault="00F377BB" w:rsidP="00F377BB">
      <w:pPr>
        <w:pStyle w:val="Akapitzlist"/>
        <w:numPr>
          <w:ilvl w:val="0"/>
          <w:numId w:val="1"/>
        </w:numPr>
        <w:jc w:val="both"/>
        <w:rPr>
          <w:sz w:val="20"/>
          <w:szCs w:val="20"/>
        </w:rPr>
      </w:pPr>
      <w:r>
        <w:rPr>
          <w:sz w:val="20"/>
          <w:szCs w:val="20"/>
        </w:rPr>
        <w:t>Uczniowie p</w:t>
      </w:r>
      <w:r w:rsidRPr="002E0CB9">
        <w:rPr>
          <w:sz w:val="20"/>
          <w:szCs w:val="20"/>
        </w:rPr>
        <w:t>rzygotow</w:t>
      </w:r>
      <w:r>
        <w:rPr>
          <w:sz w:val="20"/>
          <w:szCs w:val="20"/>
        </w:rPr>
        <w:t>ują</w:t>
      </w:r>
      <w:r w:rsidRPr="002E0CB9">
        <w:rPr>
          <w:sz w:val="20"/>
          <w:szCs w:val="20"/>
        </w:rPr>
        <w:t xml:space="preserve"> autorsk</w:t>
      </w:r>
      <w:r>
        <w:rPr>
          <w:sz w:val="20"/>
          <w:szCs w:val="20"/>
        </w:rPr>
        <w:t>ą</w:t>
      </w:r>
      <w:r w:rsidRPr="002E0CB9">
        <w:rPr>
          <w:sz w:val="20"/>
          <w:szCs w:val="20"/>
        </w:rPr>
        <w:t xml:space="preserve"> prezentacj</w:t>
      </w:r>
      <w:r>
        <w:rPr>
          <w:sz w:val="20"/>
          <w:szCs w:val="20"/>
        </w:rPr>
        <w:t>ę</w:t>
      </w:r>
      <w:r w:rsidRPr="002E0CB9">
        <w:rPr>
          <w:sz w:val="20"/>
          <w:szCs w:val="20"/>
        </w:rPr>
        <w:t xml:space="preserve"> w programie Power Point </w:t>
      </w:r>
      <w:r>
        <w:rPr>
          <w:sz w:val="20"/>
          <w:szCs w:val="20"/>
        </w:rPr>
        <w:t xml:space="preserve">na temat: „Piękno </w:t>
      </w:r>
      <w:r w:rsidRPr="002E0CB9">
        <w:rPr>
          <w:sz w:val="20"/>
          <w:szCs w:val="20"/>
        </w:rPr>
        <w:t>nadwiślańskiej przyrody i jej znaczenie dla naszego miasta</w:t>
      </w:r>
      <w:r>
        <w:rPr>
          <w:sz w:val="20"/>
          <w:szCs w:val="20"/>
        </w:rPr>
        <w:t>” z uwzględnieniem wątków zawartych w celach niniejszego konkursu.</w:t>
      </w:r>
      <w:r w:rsidRPr="002E0CB9">
        <w:rPr>
          <w:sz w:val="20"/>
          <w:szCs w:val="20"/>
        </w:rPr>
        <w:t xml:space="preserve">  Współczesne zdjęcia zamieszczone w prezentacji muszą być wykonane przez jej autora</w:t>
      </w:r>
      <w:r>
        <w:rPr>
          <w:sz w:val="20"/>
          <w:szCs w:val="20"/>
        </w:rPr>
        <w:t xml:space="preserve"> lub osobę, która mu zdjęcia udostępni, np. kolegę, nauczyciela. N</w:t>
      </w:r>
      <w:r w:rsidRPr="002E0CB9">
        <w:rPr>
          <w:sz w:val="20"/>
          <w:szCs w:val="20"/>
        </w:rPr>
        <w:t>iedopuszczalne jest kopiowanie zdjęć z Internetu. Prezentacja może być wzbogacona krótkim, własnym filmem. Nie może przekraczać 15 slajdów. Nie może zawierać podkładu tekstowego. Tekst należy umieścić na slajdach. Na pierwszym slajdzie konieczne jest zamieszczenie tytułu konkursu, tematu pracy, imienia i nazwiska autora, opiekuna wspomagającego ucznia w przygotowaniu prezentacji, pełnej nazwy szkoły i klasy, do której uczeń uczęszcza. Na ostatnim slajdzie należy zamieścić źródła informacji</w:t>
      </w:r>
      <w:r>
        <w:rPr>
          <w:sz w:val="20"/>
          <w:szCs w:val="20"/>
        </w:rPr>
        <w:t>, o ile pochodzą one z publikacji książkowych lub internetowych</w:t>
      </w:r>
      <w:r w:rsidRPr="002E0CB9">
        <w:rPr>
          <w:sz w:val="20"/>
          <w:szCs w:val="20"/>
        </w:rPr>
        <w:t>. Czas prezentacji nie może przekroczyć  6 minut.</w:t>
      </w:r>
    </w:p>
    <w:p w:rsidR="00F377BB" w:rsidRPr="002E0CB9" w:rsidRDefault="00F377BB" w:rsidP="00F377BB">
      <w:pPr>
        <w:pStyle w:val="Akapitzlist"/>
        <w:numPr>
          <w:ilvl w:val="0"/>
          <w:numId w:val="1"/>
        </w:numPr>
        <w:jc w:val="both"/>
        <w:rPr>
          <w:sz w:val="20"/>
          <w:szCs w:val="20"/>
        </w:rPr>
      </w:pPr>
      <w:r>
        <w:rPr>
          <w:sz w:val="20"/>
          <w:szCs w:val="20"/>
        </w:rPr>
        <w:lastRenderedPageBreak/>
        <w:t>Mile widziane będą prace z wykorzystaniem zdjęć wykonanych w czasie działań realizowanych w ramach Akademii Nadwiślańskiej</w:t>
      </w:r>
    </w:p>
    <w:p w:rsidR="00F377BB" w:rsidRDefault="00F377BB" w:rsidP="00F377BB">
      <w:pPr>
        <w:pStyle w:val="Akapitzlist"/>
        <w:numPr>
          <w:ilvl w:val="0"/>
          <w:numId w:val="1"/>
        </w:numPr>
        <w:spacing w:after="0" w:line="240" w:lineRule="auto"/>
        <w:jc w:val="both"/>
        <w:rPr>
          <w:sz w:val="20"/>
          <w:szCs w:val="20"/>
        </w:rPr>
      </w:pPr>
      <w:r w:rsidRPr="001E1854">
        <w:rPr>
          <w:sz w:val="20"/>
          <w:szCs w:val="20"/>
        </w:rPr>
        <w:t xml:space="preserve">Autor ma prawo zgłosić do konkursu tylko jedną pracę. </w:t>
      </w:r>
    </w:p>
    <w:p w:rsidR="00F377BB" w:rsidRDefault="00F377BB" w:rsidP="00F377BB">
      <w:pPr>
        <w:pStyle w:val="Akapitzlist"/>
        <w:numPr>
          <w:ilvl w:val="0"/>
          <w:numId w:val="1"/>
        </w:numPr>
        <w:spacing w:after="0" w:line="240" w:lineRule="auto"/>
        <w:jc w:val="both"/>
        <w:rPr>
          <w:sz w:val="20"/>
          <w:szCs w:val="20"/>
        </w:rPr>
      </w:pPr>
      <w:r w:rsidRPr="001E1854">
        <w:rPr>
          <w:sz w:val="20"/>
          <w:szCs w:val="20"/>
        </w:rPr>
        <w:t>Przyjmowane są tylko prace indywidualne</w:t>
      </w:r>
      <w:r>
        <w:rPr>
          <w:sz w:val="20"/>
          <w:szCs w:val="20"/>
        </w:rPr>
        <w:t>.</w:t>
      </w:r>
      <w:r w:rsidRPr="001E1854">
        <w:rPr>
          <w:sz w:val="20"/>
          <w:szCs w:val="20"/>
        </w:rPr>
        <w:t xml:space="preserve"> </w:t>
      </w:r>
    </w:p>
    <w:p w:rsidR="00F377BB" w:rsidRPr="001E1854" w:rsidRDefault="00F377BB" w:rsidP="00F377BB">
      <w:pPr>
        <w:pStyle w:val="Akapitzlist"/>
        <w:numPr>
          <w:ilvl w:val="0"/>
          <w:numId w:val="1"/>
        </w:numPr>
        <w:spacing w:after="0" w:line="240" w:lineRule="auto"/>
        <w:jc w:val="both"/>
        <w:rPr>
          <w:sz w:val="20"/>
          <w:szCs w:val="20"/>
        </w:rPr>
      </w:pPr>
      <w:r>
        <w:rPr>
          <w:sz w:val="20"/>
          <w:szCs w:val="20"/>
        </w:rPr>
        <w:t>P</w:t>
      </w:r>
      <w:r w:rsidRPr="001E1854">
        <w:rPr>
          <w:sz w:val="20"/>
          <w:szCs w:val="20"/>
        </w:rPr>
        <w:t>race muszą być samodzielne.</w:t>
      </w:r>
    </w:p>
    <w:p w:rsidR="00F377BB" w:rsidRDefault="00F377BB" w:rsidP="00F377BB">
      <w:pPr>
        <w:pStyle w:val="Akapitzlist"/>
        <w:numPr>
          <w:ilvl w:val="0"/>
          <w:numId w:val="1"/>
        </w:numPr>
        <w:spacing w:after="0" w:line="240" w:lineRule="auto"/>
        <w:jc w:val="both"/>
        <w:rPr>
          <w:sz w:val="20"/>
          <w:szCs w:val="20"/>
        </w:rPr>
      </w:pPr>
      <w:r w:rsidRPr="00275570">
        <w:rPr>
          <w:sz w:val="20"/>
          <w:szCs w:val="20"/>
        </w:rPr>
        <w:t xml:space="preserve">Szkoła przeprowadza eliminacje wewnętrzne i przedstawia do konkursu najwyżej </w:t>
      </w:r>
      <w:r>
        <w:rPr>
          <w:sz w:val="20"/>
          <w:szCs w:val="20"/>
        </w:rPr>
        <w:t>5</w:t>
      </w:r>
      <w:r w:rsidRPr="00275570">
        <w:rPr>
          <w:sz w:val="20"/>
          <w:szCs w:val="20"/>
        </w:rPr>
        <w:t xml:space="preserve"> prac.  </w:t>
      </w:r>
    </w:p>
    <w:p w:rsidR="00F377BB" w:rsidRDefault="00F377BB" w:rsidP="00F377BB">
      <w:pPr>
        <w:pStyle w:val="Akapitzlist"/>
        <w:numPr>
          <w:ilvl w:val="0"/>
          <w:numId w:val="1"/>
        </w:numPr>
        <w:spacing w:after="0" w:line="240" w:lineRule="auto"/>
        <w:jc w:val="both"/>
        <w:rPr>
          <w:sz w:val="20"/>
          <w:szCs w:val="20"/>
        </w:rPr>
      </w:pPr>
      <w:r w:rsidRPr="002E0CB9">
        <w:rPr>
          <w:sz w:val="20"/>
          <w:szCs w:val="20"/>
        </w:rPr>
        <w:t xml:space="preserve">Prace nagrane na płytach należy złożyć  w siedzibie Polskiego Towarzystwa </w:t>
      </w:r>
      <w:proofErr w:type="spellStart"/>
      <w:r w:rsidRPr="002E0CB9">
        <w:rPr>
          <w:sz w:val="20"/>
          <w:szCs w:val="20"/>
        </w:rPr>
        <w:t>Turystyczno</w:t>
      </w:r>
      <w:proofErr w:type="spellEnd"/>
      <w:r w:rsidRPr="002E0CB9">
        <w:rPr>
          <w:sz w:val="20"/>
          <w:szCs w:val="20"/>
        </w:rPr>
        <w:t xml:space="preserve"> – Krajoznawczego – Oddziału Mazowsze, ul. </w:t>
      </w:r>
      <w:r>
        <w:rPr>
          <w:sz w:val="20"/>
          <w:szCs w:val="20"/>
        </w:rPr>
        <w:t>Senatorska</w:t>
      </w:r>
      <w:r w:rsidRPr="002E0CB9">
        <w:rPr>
          <w:sz w:val="20"/>
          <w:szCs w:val="20"/>
        </w:rPr>
        <w:t xml:space="preserve"> 11</w:t>
      </w:r>
      <w:r>
        <w:rPr>
          <w:sz w:val="20"/>
          <w:szCs w:val="20"/>
        </w:rPr>
        <w:t xml:space="preserve"> </w:t>
      </w:r>
      <w:r w:rsidRPr="002E0CB9">
        <w:rPr>
          <w:sz w:val="20"/>
          <w:szCs w:val="20"/>
        </w:rPr>
        <w:t xml:space="preserve"> (lub przesłać pocztą – decyduje data wpływu do PTTK</w:t>
      </w:r>
      <w:r>
        <w:rPr>
          <w:sz w:val="20"/>
          <w:szCs w:val="20"/>
        </w:rPr>
        <w:t xml:space="preserve">) do dnia 20 </w:t>
      </w:r>
      <w:r>
        <w:rPr>
          <w:sz w:val="20"/>
          <w:szCs w:val="20"/>
        </w:rPr>
        <w:t>grudnia</w:t>
      </w:r>
      <w:r>
        <w:rPr>
          <w:sz w:val="20"/>
          <w:szCs w:val="20"/>
        </w:rPr>
        <w:t xml:space="preserve"> 201</w:t>
      </w:r>
      <w:r>
        <w:rPr>
          <w:sz w:val="20"/>
          <w:szCs w:val="20"/>
        </w:rPr>
        <w:t>9</w:t>
      </w:r>
      <w:r>
        <w:rPr>
          <w:sz w:val="20"/>
          <w:szCs w:val="20"/>
        </w:rPr>
        <w:t>r.</w:t>
      </w:r>
    </w:p>
    <w:p w:rsidR="00F377BB" w:rsidRPr="002E0CB9" w:rsidRDefault="00F377BB" w:rsidP="00F377BB">
      <w:pPr>
        <w:pStyle w:val="Akapitzlist"/>
        <w:numPr>
          <w:ilvl w:val="0"/>
          <w:numId w:val="1"/>
        </w:numPr>
        <w:spacing w:after="0" w:line="240" w:lineRule="auto"/>
        <w:jc w:val="both"/>
        <w:rPr>
          <w:sz w:val="20"/>
          <w:szCs w:val="20"/>
        </w:rPr>
      </w:pPr>
      <w:r>
        <w:rPr>
          <w:sz w:val="20"/>
          <w:szCs w:val="20"/>
        </w:rPr>
        <w:t xml:space="preserve">Do pracy należy dodatkowo załączyć opis - </w:t>
      </w:r>
      <w:r w:rsidRPr="002E0CB9">
        <w:rPr>
          <w:sz w:val="20"/>
          <w:szCs w:val="20"/>
        </w:rPr>
        <w:t xml:space="preserve">nazwę i adres szkoły, klasę, imię i nazwisko autora  oraz nauczyciela, pod kierunkiem którego praca była wykonana oraz e – mail do nauczyciela lub szkoły. </w:t>
      </w:r>
    </w:p>
    <w:p w:rsidR="00F377BB" w:rsidRPr="00B82935" w:rsidRDefault="00F377BB" w:rsidP="00F377BB">
      <w:pPr>
        <w:spacing w:after="0" w:line="240" w:lineRule="auto"/>
        <w:jc w:val="both"/>
        <w:rPr>
          <w:sz w:val="20"/>
          <w:szCs w:val="20"/>
        </w:rPr>
      </w:pPr>
    </w:p>
    <w:p w:rsidR="00F377BB" w:rsidRPr="008F3D99" w:rsidRDefault="00F377BB" w:rsidP="00F377BB">
      <w:pPr>
        <w:spacing w:after="0" w:line="240" w:lineRule="auto"/>
        <w:jc w:val="both"/>
        <w:rPr>
          <w:b/>
          <w:szCs w:val="20"/>
        </w:rPr>
      </w:pPr>
      <w:r w:rsidRPr="008F3D99">
        <w:rPr>
          <w:b/>
          <w:szCs w:val="20"/>
        </w:rPr>
        <w:t xml:space="preserve">Nagrody: </w:t>
      </w:r>
    </w:p>
    <w:p w:rsidR="00F377BB" w:rsidRPr="008F3D99" w:rsidRDefault="00F377BB" w:rsidP="00F377BB">
      <w:pPr>
        <w:spacing w:after="0" w:line="240" w:lineRule="auto"/>
        <w:jc w:val="both"/>
        <w:rPr>
          <w:sz w:val="20"/>
          <w:szCs w:val="20"/>
        </w:rPr>
      </w:pPr>
      <w:r w:rsidRPr="008F3D99">
        <w:rPr>
          <w:sz w:val="20"/>
          <w:szCs w:val="20"/>
        </w:rPr>
        <w:t xml:space="preserve">Autorzy najlepszych prac otrzymają dyplomy i nagrody, a opiekunowie podziękowania. Wręczenie nagród odbędzie się podczas </w:t>
      </w:r>
      <w:r>
        <w:rPr>
          <w:sz w:val="20"/>
          <w:szCs w:val="20"/>
        </w:rPr>
        <w:t xml:space="preserve">uroczystości </w:t>
      </w:r>
      <w:r w:rsidRPr="008F3D99">
        <w:rPr>
          <w:sz w:val="20"/>
          <w:szCs w:val="20"/>
        </w:rPr>
        <w:t xml:space="preserve">podsumowania </w:t>
      </w:r>
      <w:r>
        <w:rPr>
          <w:sz w:val="20"/>
          <w:szCs w:val="20"/>
        </w:rPr>
        <w:t xml:space="preserve">projektu i nadania certyfikatów „Akademia Nadwiślańska” </w:t>
      </w:r>
      <w:r w:rsidRPr="008F3D99">
        <w:rPr>
          <w:sz w:val="20"/>
          <w:szCs w:val="20"/>
        </w:rPr>
        <w:t xml:space="preserve">w </w:t>
      </w:r>
      <w:r>
        <w:rPr>
          <w:sz w:val="20"/>
          <w:szCs w:val="20"/>
        </w:rPr>
        <w:t>Domu Kultury Śródmieście przy ul. Smolnej</w:t>
      </w:r>
      <w:r>
        <w:rPr>
          <w:sz w:val="20"/>
          <w:szCs w:val="20"/>
        </w:rPr>
        <w:t xml:space="preserve"> 17 czerwca 2020 r., o czym </w:t>
      </w:r>
      <w:bookmarkStart w:id="0" w:name="_GoBack"/>
      <w:bookmarkEnd w:id="0"/>
      <w:r w:rsidRPr="008F3D99">
        <w:rPr>
          <w:sz w:val="20"/>
          <w:szCs w:val="20"/>
        </w:rPr>
        <w:t xml:space="preserve"> szkoły zostaną powiadomione droga e – mailową.</w:t>
      </w:r>
    </w:p>
    <w:p w:rsidR="00F377BB" w:rsidRPr="008F3D99" w:rsidRDefault="00F377BB" w:rsidP="00F377BB">
      <w:pPr>
        <w:spacing w:after="0" w:line="240" w:lineRule="auto"/>
        <w:jc w:val="both"/>
        <w:rPr>
          <w:sz w:val="20"/>
          <w:szCs w:val="20"/>
        </w:rPr>
      </w:pPr>
    </w:p>
    <w:p w:rsidR="00F377BB" w:rsidRDefault="00F377BB" w:rsidP="00F377BB">
      <w:pPr>
        <w:spacing w:after="0" w:line="240" w:lineRule="auto"/>
        <w:jc w:val="both"/>
        <w:rPr>
          <w:b/>
          <w:szCs w:val="20"/>
        </w:rPr>
      </w:pPr>
      <w:r w:rsidRPr="008F3D99">
        <w:rPr>
          <w:b/>
          <w:szCs w:val="20"/>
        </w:rPr>
        <w:t xml:space="preserve">Dodatkowe informacje: </w:t>
      </w:r>
    </w:p>
    <w:p w:rsidR="00F377BB" w:rsidRDefault="00F377BB" w:rsidP="00F377BB">
      <w:pPr>
        <w:spacing w:after="0" w:line="240" w:lineRule="auto"/>
        <w:jc w:val="both"/>
        <w:rPr>
          <w:sz w:val="20"/>
          <w:szCs w:val="20"/>
        </w:rPr>
      </w:pPr>
      <w:r w:rsidRPr="008F3D99">
        <w:rPr>
          <w:sz w:val="20"/>
          <w:szCs w:val="20"/>
        </w:rPr>
        <w:t>Nadesłane prace staj</w:t>
      </w:r>
      <w:r>
        <w:rPr>
          <w:sz w:val="20"/>
          <w:szCs w:val="20"/>
        </w:rPr>
        <w:t>ą</w:t>
      </w:r>
      <w:r w:rsidRPr="008F3D99">
        <w:rPr>
          <w:sz w:val="20"/>
          <w:szCs w:val="20"/>
        </w:rPr>
        <w:t xml:space="preserve"> się własnością organizatorów i nie będą zwracane autorom. Autorzy zobowiązują się do</w:t>
      </w:r>
      <w:r>
        <w:rPr>
          <w:sz w:val="20"/>
          <w:szCs w:val="20"/>
        </w:rPr>
        <w:t> </w:t>
      </w:r>
      <w:r w:rsidRPr="008F3D99">
        <w:rPr>
          <w:sz w:val="20"/>
          <w:szCs w:val="20"/>
        </w:rPr>
        <w:t>przeniesienia praw autorskich na organizatora konkursu. Będzie on mógł w sposób nieograniczony – z</w:t>
      </w:r>
      <w:r>
        <w:rPr>
          <w:sz w:val="20"/>
          <w:szCs w:val="20"/>
        </w:rPr>
        <w:t> </w:t>
      </w:r>
      <w:r w:rsidRPr="008F3D99">
        <w:rPr>
          <w:sz w:val="20"/>
          <w:szCs w:val="20"/>
        </w:rPr>
        <w:t xml:space="preserve">zachowaniem praw autorskich </w:t>
      </w:r>
      <w:r>
        <w:rPr>
          <w:sz w:val="20"/>
          <w:szCs w:val="20"/>
        </w:rPr>
        <w:t xml:space="preserve">- </w:t>
      </w:r>
      <w:r w:rsidRPr="008F3D99">
        <w:rPr>
          <w:sz w:val="20"/>
          <w:szCs w:val="20"/>
        </w:rPr>
        <w:t xml:space="preserve">wykorzystywać prace wraz z ich publicznym prezentowaniem. </w:t>
      </w:r>
    </w:p>
    <w:p w:rsidR="00F377BB" w:rsidRDefault="00F377BB" w:rsidP="00F377BB">
      <w:pPr>
        <w:spacing w:after="0" w:line="240" w:lineRule="auto"/>
        <w:jc w:val="both"/>
        <w:rPr>
          <w:sz w:val="18"/>
          <w:szCs w:val="20"/>
        </w:rPr>
      </w:pPr>
    </w:p>
    <w:p w:rsidR="00F377BB" w:rsidRPr="00A33221" w:rsidRDefault="00F377BB" w:rsidP="00F377BB">
      <w:pPr>
        <w:spacing w:after="0" w:line="240" w:lineRule="auto"/>
        <w:jc w:val="right"/>
        <w:rPr>
          <w:b/>
          <w:sz w:val="20"/>
          <w:szCs w:val="20"/>
        </w:rPr>
      </w:pPr>
      <w:r w:rsidRPr="00A33221">
        <w:rPr>
          <w:b/>
          <w:sz w:val="20"/>
          <w:szCs w:val="20"/>
        </w:rPr>
        <w:t>Koordynator: Małgorzata Wojtatowicz</w:t>
      </w:r>
    </w:p>
    <w:p w:rsidR="0023084D" w:rsidRDefault="00F377BB"/>
    <w:sectPr w:rsidR="00230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7434"/>
    <w:multiLevelType w:val="hybridMultilevel"/>
    <w:tmpl w:val="A9EA1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785105"/>
    <w:multiLevelType w:val="hybridMultilevel"/>
    <w:tmpl w:val="E2440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BB"/>
    <w:rsid w:val="001C4FF4"/>
    <w:rsid w:val="003B21BD"/>
    <w:rsid w:val="005439DE"/>
    <w:rsid w:val="00F3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7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7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4725</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Wojtatowicz</dc:creator>
  <cp:lastModifiedBy>Małgorzata Wojtatowicz</cp:lastModifiedBy>
  <cp:revision>1</cp:revision>
  <dcterms:created xsi:type="dcterms:W3CDTF">2019-10-30T18:33:00Z</dcterms:created>
  <dcterms:modified xsi:type="dcterms:W3CDTF">2019-10-30T18:36:00Z</dcterms:modified>
</cp:coreProperties>
</file>