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A9" w:rsidRPr="004743A9" w:rsidRDefault="007B1CAB" w:rsidP="004743A9">
      <w:pPr>
        <w:pStyle w:val="Cytatintensywny"/>
        <w:jc w:val="right"/>
        <w:rPr>
          <w:rStyle w:val="Pogrubienie"/>
          <w:rFonts w:asciiTheme="minorHAnsi" w:hAnsiTheme="minorHAnsi" w:cstheme="minorHAnsi"/>
          <w:color w:val="auto"/>
        </w:rPr>
      </w:pPr>
      <w:r>
        <w:rPr>
          <w:rStyle w:val="Pogrubienie"/>
          <w:rFonts w:asciiTheme="minorHAnsi" w:hAnsiTheme="minorHAnsi" w:cstheme="minorHAnsi"/>
          <w:color w:val="auto"/>
        </w:rPr>
        <w:t xml:space="preserve">        </w:t>
      </w:r>
      <w:r w:rsidR="004743A9" w:rsidRPr="004743A9">
        <w:rPr>
          <w:rStyle w:val="Pogrubienie"/>
          <w:rFonts w:asciiTheme="minorHAnsi" w:hAnsiTheme="minorHAnsi" w:cstheme="minorHAnsi"/>
          <w:color w:val="auto"/>
        </w:rPr>
        <w:t>Dobrowoda 24.03.2020r.</w:t>
      </w:r>
    </w:p>
    <w:p w:rsidR="004743A9" w:rsidRPr="004743A9" w:rsidRDefault="004743A9" w:rsidP="00D40ADF">
      <w:pPr>
        <w:pStyle w:val="Cytatintensywny"/>
        <w:rPr>
          <w:rStyle w:val="Pogrubienie"/>
          <w:rFonts w:asciiTheme="minorHAnsi" w:hAnsiTheme="minorHAnsi" w:cstheme="minorHAnsi"/>
          <w:b/>
          <w:sz w:val="32"/>
        </w:rPr>
      </w:pPr>
      <w:r w:rsidRPr="004743A9">
        <w:rPr>
          <w:rStyle w:val="Pogrubienie"/>
          <w:rFonts w:asciiTheme="minorHAnsi" w:hAnsiTheme="minorHAnsi" w:cstheme="minorHAnsi"/>
          <w:b/>
          <w:sz w:val="32"/>
        </w:rPr>
        <w:t>Szanowni Rodzice i drodzy Uczniowie</w:t>
      </w:r>
    </w:p>
    <w:p w:rsidR="004743A9" w:rsidRDefault="004743A9" w:rsidP="00D40ADF">
      <w:pPr>
        <w:pStyle w:val="Cytatintensywny"/>
        <w:rPr>
          <w:rStyle w:val="Pogrubienie"/>
          <w:rFonts w:asciiTheme="minorHAnsi" w:hAnsiTheme="minorHAnsi" w:cstheme="minorHAnsi"/>
        </w:rPr>
      </w:pPr>
    </w:p>
    <w:p w:rsidR="00DF66BC" w:rsidRPr="00D40ADF" w:rsidRDefault="00621BCE" w:rsidP="00D40ADF">
      <w:pPr>
        <w:pStyle w:val="Cytatintensywny"/>
        <w:rPr>
          <w:rStyle w:val="Pogrubienie"/>
          <w:rFonts w:asciiTheme="minorHAnsi" w:hAnsiTheme="minorHAnsi" w:cstheme="minorHAnsi"/>
        </w:rPr>
      </w:pPr>
      <w:r w:rsidRPr="00D40ADF">
        <w:rPr>
          <w:rStyle w:val="Pogrubienie"/>
          <w:rFonts w:asciiTheme="minorHAnsi" w:hAnsiTheme="minorHAnsi" w:cstheme="minorHAnsi"/>
        </w:rPr>
        <w:t>Informacja o realizacji nauki na odległość</w:t>
      </w:r>
      <w:r w:rsidR="0099074A" w:rsidRPr="00D40ADF">
        <w:rPr>
          <w:rStyle w:val="Pogrubienie"/>
          <w:rFonts w:asciiTheme="minorHAnsi" w:hAnsiTheme="minorHAnsi" w:cstheme="minorHAnsi"/>
        </w:rPr>
        <w:t xml:space="preserve"> dla rodziców i uczniów.</w:t>
      </w:r>
    </w:p>
    <w:p w:rsidR="00DF66BC" w:rsidRPr="008E3DF2" w:rsidRDefault="0099074A" w:rsidP="002F0ADA">
      <w:pPr>
        <w:spacing w:after="227"/>
        <w:ind w:firstLine="709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 xml:space="preserve">Od 25 marca obowiązkowo szkoły realizują podstawę programową poprzez naukę zdalną. Nauczyciele pracują zgodnie ze swoim planem lekcji. Treści przekazywane uczniom na lekcjach zdalnych powinny pozwolić zrealizować podstawę programową, jednak </w:t>
      </w:r>
      <w:r w:rsidR="008E3DF2">
        <w:rPr>
          <w:rFonts w:asciiTheme="minorHAnsi" w:hAnsiTheme="minorHAnsi" w:cstheme="minorHAnsi"/>
        </w:rPr>
        <w:t xml:space="preserve">muszą </w:t>
      </w:r>
      <w:r w:rsidRPr="008E3DF2">
        <w:rPr>
          <w:rFonts w:asciiTheme="minorHAnsi" w:hAnsiTheme="minorHAnsi" w:cstheme="minorHAnsi"/>
        </w:rPr>
        <w:t>być tak dobrane by nie przeciążać uczniów. Metody pracy należy tak dobierać by ograniczyć uczniom pracę przy ekranie komputera. Należy wskazać źródła i materiały niezbędne do realizacji zajęć, w tym materiały w postaci elektronicznej, z których uczniowie lub rodzice mogą korzystać.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  <w:b/>
        </w:rPr>
      </w:pPr>
      <w:r w:rsidRPr="008E3DF2">
        <w:rPr>
          <w:rFonts w:asciiTheme="minorHAnsi" w:hAnsiTheme="minorHAnsi" w:cstheme="minorHAnsi"/>
          <w:b/>
        </w:rPr>
        <w:t>W związku z tym: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 xml:space="preserve">1. W okresie zawieszenia zajęć </w:t>
      </w:r>
      <w:r w:rsidR="00DC5748" w:rsidRPr="008E3DF2">
        <w:rPr>
          <w:rFonts w:asciiTheme="minorHAnsi" w:hAnsiTheme="minorHAnsi" w:cstheme="minorHAnsi"/>
        </w:rPr>
        <w:t xml:space="preserve">w </w:t>
      </w:r>
      <w:r w:rsidR="008E3DF2">
        <w:rPr>
          <w:rFonts w:asciiTheme="minorHAnsi" w:hAnsiTheme="minorHAnsi" w:cstheme="minorHAnsi"/>
        </w:rPr>
        <w:t xml:space="preserve">ZPO w Dobrowodzie </w:t>
      </w:r>
      <w:r w:rsidRPr="008E3DF2">
        <w:rPr>
          <w:rFonts w:asciiTheme="minorHAnsi" w:hAnsiTheme="minorHAnsi" w:cstheme="minorHAnsi"/>
          <w:b/>
          <w:bCs/>
        </w:rPr>
        <w:t xml:space="preserve">podstawowym kanałem informacji i komunikacji nauczycieli z uczniami/rodzicami jest dziennik internetowy </w:t>
      </w:r>
      <w:r w:rsidR="008E3DF2" w:rsidRPr="008E3DF2">
        <w:rPr>
          <w:rFonts w:asciiTheme="minorHAnsi" w:hAnsiTheme="minorHAnsi" w:cstheme="minorHAnsi"/>
          <w:b/>
          <w:bCs/>
        </w:rPr>
        <w:t>LIBRUS</w:t>
      </w:r>
      <w:r w:rsidRPr="008E3DF2">
        <w:rPr>
          <w:rFonts w:asciiTheme="minorHAnsi" w:hAnsiTheme="minorHAnsi" w:cstheme="minorHAnsi"/>
          <w:b/>
          <w:bCs/>
        </w:rPr>
        <w:t xml:space="preserve">. 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 xml:space="preserve">2. Do odbierania informacji od rodziców i uczniów należy używać także konta e-mailowego, które zostało  udostępnione rodzicom/uczniom przez nauczycieli. Każdy nauczyciel posiada </w:t>
      </w:r>
      <w:r w:rsidR="008E3DF2">
        <w:rPr>
          <w:rFonts w:asciiTheme="minorHAnsi" w:hAnsiTheme="minorHAnsi" w:cstheme="minorHAnsi"/>
        </w:rPr>
        <w:t xml:space="preserve">skrzynkę pocztową </w:t>
      </w:r>
      <w:r w:rsidR="00D40ADF">
        <w:rPr>
          <w:rFonts w:asciiTheme="minorHAnsi" w:hAnsiTheme="minorHAnsi" w:cstheme="minorHAnsi"/>
        </w:rPr>
        <w:t>do kontaktów na potrzeby pracy zdalnej</w:t>
      </w:r>
      <w:r w:rsidR="008E3DF2">
        <w:rPr>
          <w:rFonts w:asciiTheme="minorHAnsi" w:hAnsiTheme="minorHAnsi" w:cstheme="minorHAnsi"/>
        </w:rPr>
        <w:t>.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 xml:space="preserve">3. Nauczyciele pełnią dyżury przy komputerach zgodnie z planem lekcji w danym dniu. W tym czasie sprawdzają postępy uczniów w nauce, wysyłają materiały, odbierają informacje od uczniów </w:t>
      </w:r>
      <w:r w:rsidR="008E3DF2">
        <w:rPr>
          <w:rFonts w:asciiTheme="minorHAnsi" w:hAnsiTheme="minorHAnsi" w:cstheme="minorHAnsi"/>
        </w:rPr>
        <w:br/>
      </w:r>
      <w:r w:rsidRPr="008E3DF2">
        <w:rPr>
          <w:rFonts w:asciiTheme="minorHAnsi" w:hAnsiTheme="minorHAnsi" w:cstheme="minorHAnsi"/>
        </w:rPr>
        <w:t xml:space="preserve">i rodziców, prowadzą konsultacje. Konsultacje prowadzi się za pomocą poczty elektronicznej, dziennika internetowego, platform edukacyjnych. </w:t>
      </w:r>
      <w:r w:rsidR="002F0ADA" w:rsidRPr="008E3DF2">
        <w:rPr>
          <w:rFonts w:asciiTheme="minorHAnsi" w:hAnsiTheme="minorHAnsi" w:cstheme="minorHAnsi"/>
        </w:rPr>
        <w:t>Załączamy, źródło i materiały dydaktyczne, instrukcje i sposób ich wykorzystania przez uczniów. Można zamieszczać pliki tekstowe, graficzne, audio, wideo. W pracy wykorzystujemy też inne kanały przesyłania informacji rekomendowane przez Ministerstwo Edukacji Narodowej-</w:t>
      </w:r>
      <w:r w:rsidR="00DC5748" w:rsidRPr="008E3DF2">
        <w:rPr>
          <w:rFonts w:asciiTheme="minorHAnsi" w:hAnsiTheme="minorHAnsi" w:cstheme="minorHAnsi"/>
        </w:rPr>
        <w:t xml:space="preserve"> </w:t>
      </w:r>
      <w:r w:rsidR="002F0ADA" w:rsidRPr="008E3DF2">
        <w:rPr>
          <w:rFonts w:asciiTheme="minorHAnsi" w:hAnsiTheme="minorHAnsi" w:cstheme="minorHAnsi"/>
        </w:rPr>
        <w:t xml:space="preserve">przede wszystkim te dostępne na platformie </w:t>
      </w:r>
      <w:hyperlink r:id="rId5" w:history="1">
        <w:r w:rsidR="002F0ADA" w:rsidRPr="008E3DF2">
          <w:rPr>
            <w:rStyle w:val="Hipercze"/>
            <w:rFonts w:asciiTheme="minorHAnsi" w:hAnsiTheme="minorHAnsi" w:cstheme="minorHAnsi"/>
          </w:rPr>
          <w:t>www.epodreczniki.pl</w:t>
        </w:r>
      </w:hyperlink>
      <w:r w:rsidR="002F0ADA" w:rsidRPr="008E3DF2">
        <w:rPr>
          <w:rFonts w:asciiTheme="minorHAnsi" w:hAnsiTheme="minorHAnsi" w:cstheme="minorHAnsi"/>
        </w:rPr>
        <w:t xml:space="preserve"> oraz w paśmie programów edukacyjnych Telewizji Publicznej i Polskiego Radia. Platforma nie wymaga dodatkowego oprogramowania, a po zalogowaniu się na nią przez uczniów i nauczycieli możliwa jest obserwacja postępów w nauce. 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>4.Każdy nauczyciel ma obowiązek sprawdzać wiadomości w dzienniku</w:t>
      </w:r>
      <w:r w:rsidR="00DC5748" w:rsidRPr="008E3DF2">
        <w:rPr>
          <w:rFonts w:asciiTheme="minorHAnsi" w:hAnsiTheme="minorHAnsi" w:cstheme="minorHAnsi"/>
        </w:rPr>
        <w:t xml:space="preserve"> </w:t>
      </w:r>
      <w:proofErr w:type="spellStart"/>
      <w:r w:rsidR="00DC5748" w:rsidRPr="008E3DF2">
        <w:rPr>
          <w:rFonts w:asciiTheme="minorHAnsi" w:hAnsiTheme="minorHAnsi" w:cstheme="minorHAnsi"/>
        </w:rPr>
        <w:t>Librus</w:t>
      </w:r>
      <w:proofErr w:type="spellEnd"/>
      <w:r w:rsidR="00DC5748" w:rsidRPr="008E3DF2">
        <w:rPr>
          <w:rFonts w:asciiTheme="minorHAnsi" w:hAnsiTheme="minorHAnsi" w:cstheme="minorHAnsi"/>
        </w:rPr>
        <w:t xml:space="preserve"> </w:t>
      </w:r>
      <w:r w:rsidRPr="008E3DF2">
        <w:rPr>
          <w:rFonts w:asciiTheme="minorHAnsi" w:hAnsiTheme="minorHAnsi" w:cstheme="minorHAnsi"/>
        </w:rPr>
        <w:t xml:space="preserve"> każdego dnia pracy.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 xml:space="preserve">5. W celu umożliwienia uczniom pracy z wykorzystaniem materiałów przesłanych przez nauczycieli oraz możliwości wysyłania rozwiązanych zadań w </w:t>
      </w:r>
      <w:r w:rsidR="004743A9" w:rsidRPr="008E3DF2">
        <w:rPr>
          <w:rFonts w:asciiTheme="minorHAnsi" w:hAnsiTheme="minorHAnsi" w:cstheme="minorHAnsi"/>
        </w:rPr>
        <w:t xml:space="preserve">LIBRUSIE </w:t>
      </w:r>
      <w:r w:rsidRPr="008E3DF2">
        <w:rPr>
          <w:rFonts w:asciiTheme="minorHAnsi" w:hAnsiTheme="minorHAnsi" w:cstheme="minorHAnsi"/>
        </w:rPr>
        <w:t>(</w:t>
      </w:r>
      <w:r w:rsidRPr="008E3DF2">
        <w:rPr>
          <w:rFonts w:asciiTheme="minorHAnsi" w:hAnsiTheme="minorHAnsi" w:cstheme="minorHAnsi"/>
          <w:color w:val="000000" w:themeColor="text1"/>
        </w:rPr>
        <w:t>moduł zadania domowe</w:t>
      </w:r>
      <w:r w:rsidRPr="008E3DF2">
        <w:rPr>
          <w:rFonts w:asciiTheme="minorHAnsi" w:hAnsiTheme="minorHAnsi" w:cstheme="minorHAnsi"/>
        </w:rPr>
        <w:t>), rodzice uczniów klas 4 – 8 proszeni są o uaktywnienie kont swoich</w:t>
      </w:r>
      <w:r w:rsidR="00DC5748" w:rsidRPr="008E3DF2">
        <w:rPr>
          <w:rFonts w:asciiTheme="minorHAnsi" w:hAnsiTheme="minorHAnsi" w:cstheme="minorHAnsi"/>
        </w:rPr>
        <w:t xml:space="preserve"> dzieci. </w:t>
      </w:r>
      <w:r w:rsidRPr="008E3DF2">
        <w:rPr>
          <w:rFonts w:asciiTheme="minorHAnsi" w:hAnsiTheme="minorHAnsi" w:cstheme="minorHAnsi"/>
        </w:rPr>
        <w:t xml:space="preserve"> Praca na koncie ucznia odbywa się w całości wyłącznie w dzienniku </w:t>
      </w:r>
      <w:r w:rsidR="004743A9" w:rsidRPr="008E3DF2">
        <w:rPr>
          <w:rFonts w:asciiTheme="minorHAnsi" w:hAnsiTheme="minorHAnsi" w:cstheme="minorHAnsi"/>
        </w:rPr>
        <w:t>LIBRUS</w:t>
      </w:r>
      <w:r w:rsidRPr="008E3DF2">
        <w:rPr>
          <w:rFonts w:asciiTheme="minorHAnsi" w:hAnsiTheme="minorHAnsi" w:cstheme="minorHAnsi"/>
        </w:rPr>
        <w:t xml:space="preserve">. W przypadku </w:t>
      </w:r>
      <w:r w:rsidR="00B55FEE">
        <w:rPr>
          <w:rFonts w:asciiTheme="minorHAnsi" w:hAnsiTheme="minorHAnsi" w:cstheme="minorHAnsi"/>
        </w:rPr>
        <w:t>nieaktywnych</w:t>
      </w:r>
      <w:r w:rsidRPr="008E3DF2">
        <w:rPr>
          <w:rFonts w:asciiTheme="minorHAnsi" w:hAnsiTheme="minorHAnsi" w:cstheme="minorHAnsi"/>
        </w:rPr>
        <w:t xml:space="preserve"> kont uczniowskich komunikacja będzie utrudniona i bardziej kłopotliwa. Trzeba będzie używać konta rodzica, </w:t>
      </w:r>
      <w:r w:rsidR="00B55FEE">
        <w:rPr>
          <w:rFonts w:asciiTheme="minorHAnsi" w:hAnsiTheme="minorHAnsi" w:cstheme="minorHAnsi"/>
        </w:rPr>
        <w:t>ale uczeń nie będzie miał możliwości odesłania swojej pracy</w:t>
      </w:r>
      <w:r w:rsidRPr="008E3DF2">
        <w:rPr>
          <w:rFonts w:asciiTheme="minorHAnsi" w:hAnsiTheme="minorHAnsi" w:cstheme="minorHAnsi"/>
        </w:rPr>
        <w:t>. W razie problemów należy kontaktować się z wychowawcą klasy.</w:t>
      </w:r>
    </w:p>
    <w:p w:rsidR="0003377E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>6.</w:t>
      </w:r>
      <w:r w:rsidR="00B55FEE">
        <w:rPr>
          <w:rFonts w:asciiTheme="minorHAnsi" w:hAnsiTheme="minorHAnsi" w:cstheme="minorHAnsi"/>
        </w:rPr>
        <w:t xml:space="preserve"> </w:t>
      </w:r>
      <w:r w:rsidRPr="008E3DF2">
        <w:rPr>
          <w:rFonts w:asciiTheme="minorHAnsi" w:hAnsiTheme="minorHAnsi" w:cstheme="minorHAnsi"/>
        </w:rPr>
        <w:t xml:space="preserve">Informacje dotyczące </w:t>
      </w:r>
      <w:r w:rsidR="00B55FEE">
        <w:rPr>
          <w:rFonts w:asciiTheme="minorHAnsi" w:hAnsiTheme="minorHAnsi" w:cstheme="minorHAnsi"/>
        </w:rPr>
        <w:t>realizowanej</w:t>
      </w:r>
      <w:r w:rsidRPr="008E3DF2">
        <w:rPr>
          <w:rFonts w:asciiTheme="minorHAnsi" w:hAnsiTheme="minorHAnsi" w:cstheme="minorHAnsi"/>
        </w:rPr>
        <w:t xml:space="preserve"> lekcji </w:t>
      </w:r>
      <w:r w:rsidR="00B55FEE">
        <w:rPr>
          <w:rFonts w:asciiTheme="minorHAnsi" w:hAnsiTheme="minorHAnsi" w:cstheme="minorHAnsi"/>
        </w:rPr>
        <w:t>widoczne</w:t>
      </w:r>
      <w:r w:rsidRPr="008E3DF2">
        <w:rPr>
          <w:rFonts w:asciiTheme="minorHAnsi" w:hAnsiTheme="minorHAnsi" w:cstheme="minorHAnsi"/>
        </w:rPr>
        <w:t xml:space="preserve"> będą </w:t>
      </w:r>
      <w:r w:rsidR="00B55FEE">
        <w:rPr>
          <w:rFonts w:asciiTheme="minorHAnsi" w:hAnsiTheme="minorHAnsi" w:cstheme="minorHAnsi"/>
        </w:rPr>
        <w:t xml:space="preserve">dla uczniów </w:t>
      </w:r>
      <w:r w:rsidRPr="008E3DF2">
        <w:rPr>
          <w:rFonts w:asciiTheme="minorHAnsi" w:hAnsiTheme="minorHAnsi" w:cstheme="minorHAnsi"/>
        </w:rPr>
        <w:t>poprzez moduł „</w:t>
      </w:r>
      <w:r w:rsidR="00B55FEE">
        <w:rPr>
          <w:rFonts w:asciiTheme="minorHAnsi" w:hAnsiTheme="minorHAnsi" w:cstheme="minorHAnsi"/>
        </w:rPr>
        <w:t>zadania domowe</w:t>
      </w:r>
      <w:r w:rsidRPr="008E3DF2">
        <w:rPr>
          <w:rFonts w:asciiTheme="minorHAnsi" w:hAnsiTheme="minorHAnsi" w:cstheme="minorHAnsi"/>
        </w:rPr>
        <w:t xml:space="preserve">” </w:t>
      </w:r>
      <w:r w:rsidR="00B55FEE">
        <w:rPr>
          <w:rFonts w:asciiTheme="minorHAnsi" w:hAnsiTheme="minorHAnsi" w:cstheme="minorHAnsi"/>
        </w:rPr>
        <w:t>, a w klasach I-III dodatkowo w „wiadomościach” (wg umowy nauczyciela z rodzicami)</w:t>
      </w:r>
      <w:r w:rsidRPr="008E3DF2">
        <w:rPr>
          <w:rFonts w:asciiTheme="minorHAnsi" w:hAnsiTheme="minorHAnsi" w:cstheme="minorHAnsi"/>
        </w:rPr>
        <w:t xml:space="preserve">. Umożliwi to uczniom klas starszych </w:t>
      </w:r>
      <w:r w:rsidR="008E3DF2">
        <w:rPr>
          <w:rFonts w:asciiTheme="minorHAnsi" w:hAnsiTheme="minorHAnsi" w:cstheme="minorHAnsi"/>
        </w:rPr>
        <w:t xml:space="preserve">klas </w:t>
      </w:r>
      <w:r w:rsidRPr="008E3DF2">
        <w:rPr>
          <w:rFonts w:asciiTheme="minorHAnsi" w:hAnsiTheme="minorHAnsi" w:cstheme="minorHAnsi"/>
        </w:rPr>
        <w:t xml:space="preserve">samodzielną pracę na swoich kontach bez potrzeby angażowania rodziców. 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lastRenderedPageBreak/>
        <w:t>7. Zadania do wykonania uczniom przesyłane i odbierane będą za pomocą modułu „Zadania domowe”. Dotyczy to klas 4-8</w:t>
      </w:r>
      <w:r w:rsidR="00AD416B">
        <w:rPr>
          <w:rFonts w:asciiTheme="minorHAnsi" w:hAnsiTheme="minorHAnsi" w:cstheme="minorHAnsi"/>
        </w:rPr>
        <w:t>.</w:t>
      </w:r>
      <w:r w:rsidRPr="008E3DF2">
        <w:rPr>
          <w:rFonts w:asciiTheme="minorHAnsi" w:hAnsiTheme="minorHAnsi" w:cstheme="minorHAnsi"/>
        </w:rPr>
        <w:t xml:space="preserve"> Uczniowie w bardzo prosty sposób mogą odesłać dowolny plik korzystając z </w:t>
      </w:r>
      <w:r w:rsidR="004743A9" w:rsidRPr="008E3DF2">
        <w:rPr>
          <w:rFonts w:asciiTheme="minorHAnsi" w:hAnsiTheme="minorHAnsi" w:cstheme="minorHAnsi"/>
        </w:rPr>
        <w:t>LIBRUSA</w:t>
      </w:r>
      <w:r w:rsidRPr="008E3DF2">
        <w:rPr>
          <w:rFonts w:asciiTheme="minorHAnsi" w:hAnsiTheme="minorHAnsi" w:cstheme="minorHAnsi"/>
        </w:rPr>
        <w:t xml:space="preserve">.  W przypadku klas młodszych zadanie będzie widoczne na koncie rodzica, jednak odpowiedź będzie musiała być przesłana na konto służbowe podane przez nauczyciela. W klasach I-III o </w:t>
      </w:r>
      <w:bookmarkStart w:id="0" w:name="_GoBack"/>
      <w:bookmarkEnd w:id="0"/>
      <w:r w:rsidRPr="008E3DF2">
        <w:rPr>
          <w:rFonts w:asciiTheme="minorHAnsi" w:hAnsiTheme="minorHAnsi" w:cstheme="minorHAnsi"/>
        </w:rPr>
        <w:t>wykorzystaniu modułu „Zadania domowe” decyduje wychowawca w porozumieniu  z rodzicami.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>8. Nauczyciele klas I-III mają obowiązek poinformowania rodziców o dostępnych materiałach, formach i sposobach realizacji nauki w domu.</w:t>
      </w:r>
    </w:p>
    <w:p w:rsidR="00DF66BC" w:rsidRPr="008E3DF2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>9. Nauczyciele po dokonaniu analizy zasad oceniania i wprowadzeniu dodatkowych zapisów poinformują rodziców i uczniów o formach i sposobach oceniania obowiązujących w okresie nauczania zdalnego.</w:t>
      </w:r>
    </w:p>
    <w:p w:rsidR="00DF66BC" w:rsidRDefault="0099074A" w:rsidP="002F0ADA">
      <w:pPr>
        <w:spacing w:after="227"/>
        <w:jc w:val="both"/>
        <w:rPr>
          <w:rFonts w:asciiTheme="minorHAnsi" w:hAnsiTheme="minorHAnsi" w:cstheme="minorHAnsi"/>
        </w:rPr>
      </w:pPr>
      <w:r w:rsidRPr="008E3DF2">
        <w:rPr>
          <w:rFonts w:asciiTheme="minorHAnsi" w:hAnsiTheme="minorHAnsi" w:cstheme="minorHAnsi"/>
        </w:rPr>
        <w:t xml:space="preserve">10. Prosimy Rodziców, by  regularnie sprawdzali informacje umieszczane w dzienniku </w:t>
      </w:r>
      <w:r w:rsidR="008E3DF2" w:rsidRPr="008E3DF2">
        <w:rPr>
          <w:rFonts w:asciiTheme="minorHAnsi" w:hAnsiTheme="minorHAnsi" w:cstheme="minorHAnsi"/>
        </w:rPr>
        <w:t>LIBRUS</w:t>
      </w:r>
      <w:r w:rsidR="00DC5748" w:rsidRPr="008E3DF2">
        <w:rPr>
          <w:rFonts w:asciiTheme="minorHAnsi" w:hAnsiTheme="minorHAnsi" w:cstheme="minorHAnsi"/>
        </w:rPr>
        <w:br/>
      </w:r>
      <w:r w:rsidRPr="008E3DF2">
        <w:rPr>
          <w:rFonts w:asciiTheme="minorHAnsi" w:hAnsiTheme="minorHAnsi" w:cstheme="minorHAnsi"/>
        </w:rPr>
        <w:t xml:space="preserve"> i utrzymywali stały kontakt z wychowawcą. Nauczyciele będą wykorzystywać dotychczasowe sprawdzone środki komunikacji</w:t>
      </w:r>
      <w:r w:rsidRPr="008E3DF2">
        <w:rPr>
          <w:rFonts w:asciiTheme="minorHAnsi" w:hAnsiTheme="minorHAnsi" w:cstheme="minorHAnsi"/>
          <w:b/>
          <w:bCs/>
        </w:rPr>
        <w:t xml:space="preserve"> </w:t>
      </w:r>
      <w:r w:rsidRPr="008E3DF2">
        <w:rPr>
          <w:rFonts w:asciiTheme="minorHAnsi" w:hAnsiTheme="minorHAnsi" w:cstheme="minorHAnsi"/>
        </w:rPr>
        <w:t>do kontaktów zwrotnych.</w:t>
      </w:r>
    </w:p>
    <w:p w:rsidR="004743A9" w:rsidRDefault="004743A9" w:rsidP="002F0ADA">
      <w:pPr>
        <w:spacing w:after="227"/>
        <w:jc w:val="both"/>
        <w:rPr>
          <w:rFonts w:asciiTheme="minorHAnsi" w:hAnsiTheme="minorHAnsi" w:cstheme="minorHAnsi"/>
        </w:rPr>
      </w:pPr>
    </w:p>
    <w:p w:rsidR="004743A9" w:rsidRPr="008E3DF2" w:rsidRDefault="004743A9" w:rsidP="002F0ADA">
      <w:pPr>
        <w:spacing w:after="227"/>
        <w:jc w:val="both"/>
        <w:rPr>
          <w:rFonts w:asciiTheme="minorHAnsi" w:hAnsiTheme="minorHAnsi" w:cstheme="minorHAnsi"/>
        </w:rPr>
      </w:pPr>
    </w:p>
    <w:p w:rsidR="0099074A" w:rsidRDefault="008E3DF2" w:rsidP="008E3DF2">
      <w:pPr>
        <w:spacing w:after="227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Dyrektor ZPO w Dobrowodzie</w:t>
      </w:r>
    </w:p>
    <w:p w:rsidR="008E3DF2" w:rsidRPr="008E3DF2" w:rsidRDefault="008E3DF2" w:rsidP="008E3DF2">
      <w:pPr>
        <w:spacing w:after="227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Barbara Guzińska</w:t>
      </w:r>
    </w:p>
    <w:sectPr w:rsidR="008E3DF2" w:rsidRPr="008E3DF2" w:rsidSect="007C31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377E"/>
    <w:rsid w:val="0003377E"/>
    <w:rsid w:val="002F0ADA"/>
    <w:rsid w:val="00327E4F"/>
    <w:rsid w:val="004743A9"/>
    <w:rsid w:val="005431F1"/>
    <w:rsid w:val="00621BCE"/>
    <w:rsid w:val="006A0231"/>
    <w:rsid w:val="007B1CAB"/>
    <w:rsid w:val="007C31FA"/>
    <w:rsid w:val="008E3DF2"/>
    <w:rsid w:val="008E51BE"/>
    <w:rsid w:val="0099074A"/>
    <w:rsid w:val="00AD416B"/>
    <w:rsid w:val="00AD590E"/>
    <w:rsid w:val="00B55FEE"/>
    <w:rsid w:val="00D40ADF"/>
    <w:rsid w:val="00DC5748"/>
    <w:rsid w:val="00D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FA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C31FA"/>
  </w:style>
  <w:style w:type="character" w:styleId="Hipercze">
    <w:name w:val="Hyperlink"/>
    <w:basedOn w:val="Domylnaczcionkaakapitu1"/>
    <w:rsid w:val="007C31FA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7C31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C31FA"/>
    <w:pPr>
      <w:spacing w:after="140" w:line="276" w:lineRule="auto"/>
    </w:pPr>
  </w:style>
  <w:style w:type="paragraph" w:styleId="Lista">
    <w:name w:val="List"/>
    <w:basedOn w:val="Tekstpodstawowy"/>
    <w:rsid w:val="007C31FA"/>
  </w:style>
  <w:style w:type="paragraph" w:styleId="Legenda">
    <w:name w:val="caption"/>
    <w:basedOn w:val="Normalny"/>
    <w:qFormat/>
    <w:rsid w:val="007C31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C31FA"/>
    <w:pPr>
      <w:suppressLineNumbers/>
    </w:pPr>
  </w:style>
  <w:style w:type="character" w:styleId="Pogrubienie">
    <w:name w:val="Strong"/>
    <w:basedOn w:val="Domylnaczcionkaakapitu"/>
    <w:uiPriority w:val="22"/>
    <w:qFormat/>
    <w:rsid w:val="00D40ADF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ADF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ADF"/>
    <w:rPr>
      <w:rFonts w:ascii="Liberation Serif" w:eastAsia="NSimSun" w:hAnsi="Liberation Serif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123</cp:lastModifiedBy>
  <cp:revision>7</cp:revision>
  <cp:lastPrinted>1995-11-21T16:41:00Z</cp:lastPrinted>
  <dcterms:created xsi:type="dcterms:W3CDTF">2020-03-25T14:06:00Z</dcterms:created>
  <dcterms:modified xsi:type="dcterms:W3CDTF">2020-03-25T19:20:00Z</dcterms:modified>
</cp:coreProperties>
</file>