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936B66" w:rsidRDefault="00936B66"/>
    <w:p w:rsidR="00936B66" w:rsidRDefault="00936B66">
      <w:r>
        <w:t xml:space="preserve">Opakovanie : </w:t>
      </w:r>
      <w:r w:rsidR="00450EBA">
        <w:t>SNP, Oslobodzovanie ČSR, Košický vládny program</w:t>
      </w:r>
    </w:p>
    <w:p w:rsidR="00936B66" w:rsidRDefault="00936B66"/>
    <w:p w:rsidR="00936B66" w:rsidRDefault="00936B66" w:rsidP="00450EBA">
      <w:r>
        <w:t xml:space="preserve">16.3. – téma : 1. </w:t>
      </w:r>
      <w:r w:rsidR="00450EBA">
        <w:t>Svet po II. Svetovej vojne, vznik OSN, vznik studenej vojny, ( str. 28 – 29)</w:t>
      </w:r>
    </w:p>
    <w:p w:rsidR="00786E88" w:rsidRDefault="00786E88">
      <w:r>
        <w:t xml:space="preserve">         - téma : 2 . </w:t>
      </w:r>
      <w:r w:rsidR="00450EBA">
        <w:t xml:space="preserve">Norimberský vojenský  súdny tribunál, ( </w:t>
      </w:r>
      <w:r w:rsidR="00450EBA" w:rsidRPr="00765C89">
        <w:rPr>
          <w:u w:val="single"/>
        </w:rPr>
        <w:t xml:space="preserve">možnosť sledovania celovečerného filmu aj na </w:t>
      </w:r>
      <w:proofErr w:type="spellStart"/>
      <w:r w:rsidR="00450EBA" w:rsidRPr="00765C89">
        <w:rPr>
          <w:u w:val="single"/>
        </w:rPr>
        <w:t>youtube</w:t>
      </w:r>
      <w:proofErr w:type="spellEnd"/>
      <w:r w:rsidR="00450EBA">
        <w:t>)</w:t>
      </w:r>
    </w:p>
    <w:p w:rsidR="00786E88" w:rsidRDefault="00786E88"/>
    <w:p w:rsidR="00786E88" w:rsidRDefault="00786E88">
      <w:r>
        <w:t xml:space="preserve">23.3. – téma : 1.  </w:t>
      </w:r>
      <w:r w:rsidR="00450EBA">
        <w:t>Príliš teplo na studenú vojnu, ( str. 30 – 31)</w:t>
      </w:r>
    </w:p>
    <w:p w:rsidR="00786E88" w:rsidRDefault="00786E88">
      <w:r>
        <w:t xml:space="preserve">- </w:t>
      </w:r>
      <w:proofErr w:type="spellStart"/>
      <w:r w:rsidR="00450EBA">
        <w:t>Trumanova</w:t>
      </w:r>
      <w:proofErr w:type="spellEnd"/>
      <w:r w:rsidR="00450EBA">
        <w:t xml:space="preserve"> doktrína a </w:t>
      </w:r>
      <w:proofErr w:type="spellStart"/>
      <w:r w:rsidR="00450EBA">
        <w:t>Marshállov</w:t>
      </w:r>
      <w:proofErr w:type="spellEnd"/>
      <w:r w:rsidR="00450EBA">
        <w:t xml:space="preserve"> plán ( vedieť význam a charakterizovať)</w:t>
      </w:r>
    </w:p>
    <w:p w:rsidR="00786E88" w:rsidRDefault="00786E88">
      <w:r>
        <w:t xml:space="preserve">- </w:t>
      </w:r>
      <w:r w:rsidR="00450EBA">
        <w:t>Nemecká otázka a berlínska kríza ( rozdelenie Nemecka medzi mocnosti)</w:t>
      </w:r>
    </w:p>
    <w:p w:rsidR="00786E88" w:rsidRDefault="00786E88">
      <w:r>
        <w:t xml:space="preserve">- </w:t>
      </w:r>
      <w:proofErr w:type="spellStart"/>
      <w:r w:rsidR="00450EBA">
        <w:t>Korejská</w:t>
      </w:r>
      <w:proofErr w:type="spellEnd"/>
      <w:r w:rsidR="00450EBA">
        <w:t xml:space="preserve"> vojna( 1950 – 1953)</w:t>
      </w:r>
    </w:p>
    <w:p w:rsidR="00450EBA" w:rsidRDefault="00450EBA"/>
    <w:p w:rsidR="00450EBA" w:rsidRDefault="00450EBA">
      <w:r>
        <w:t xml:space="preserve">         - téma : 2. Porážka demokracie v ČSR ( str. 32 – 33)</w:t>
      </w:r>
    </w:p>
    <w:p w:rsidR="00450EBA" w:rsidRDefault="00450EBA">
      <w:r>
        <w:t>- Slovensko v obnovenom Československu</w:t>
      </w:r>
      <w:r w:rsidR="00765C89">
        <w:t xml:space="preserve"> – Národný front</w:t>
      </w:r>
    </w:p>
    <w:p w:rsidR="00765C89" w:rsidRDefault="00765C89">
      <w:r>
        <w:t xml:space="preserve">- </w:t>
      </w:r>
      <w:proofErr w:type="spellStart"/>
      <w:r>
        <w:t>Benešove</w:t>
      </w:r>
      <w:proofErr w:type="spellEnd"/>
      <w:r>
        <w:t xml:space="preserve"> dekréty</w:t>
      </w:r>
    </w:p>
    <w:p w:rsidR="00765C89" w:rsidRDefault="00765C89">
      <w:r>
        <w:t>- Voľby v roku 1946 v ČSR a tri pražské dohody</w:t>
      </w:r>
    </w:p>
    <w:p w:rsidR="00765C89" w:rsidRDefault="00765C89">
      <w:r>
        <w:t>- Štátny prevrat v ČSR – február 1948</w:t>
      </w:r>
    </w:p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412CFB"/>
    <w:rsid w:val="00450EBA"/>
    <w:rsid w:val="004D2E58"/>
    <w:rsid w:val="00624C00"/>
    <w:rsid w:val="00765C89"/>
    <w:rsid w:val="00786E88"/>
    <w:rsid w:val="00936B66"/>
    <w:rsid w:val="00C4789D"/>
    <w:rsid w:val="00C60C88"/>
    <w:rsid w:val="00E00A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2020-03-16T20:41:00Z</dcterms:created>
  <dcterms:modified xsi:type="dcterms:W3CDTF">2020-03-16T20:41:00Z</dcterms:modified>
</cp:coreProperties>
</file>