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28" w:rsidRDefault="00C524BC" w:rsidP="00C23528">
      <w:pPr>
        <w:pStyle w:val="Nadpis1"/>
        <w:jc w:val="center"/>
      </w:pPr>
      <w:proofErr w:type="spellStart"/>
      <w:r w:rsidRPr="00623C33">
        <w:t>Self-study</w:t>
      </w:r>
      <w:proofErr w:type="spellEnd"/>
      <w:r w:rsidRPr="00623C33">
        <w:t xml:space="preserve">, </w:t>
      </w:r>
      <w:proofErr w:type="spellStart"/>
      <w:r w:rsidRPr="00623C33">
        <w:t>Lesson</w:t>
      </w:r>
      <w:proofErr w:type="spellEnd"/>
      <w:r w:rsidRPr="00623C33">
        <w:t xml:space="preserve"> </w:t>
      </w:r>
      <w:r w:rsidR="007D648E">
        <w:t>4</w:t>
      </w:r>
      <w:r w:rsidR="00B43556">
        <w:t xml:space="preserve">, </w:t>
      </w:r>
      <w:r w:rsidR="00E94F1D">
        <w:t xml:space="preserve"> </w:t>
      </w:r>
      <w:proofErr w:type="spellStart"/>
      <w:r w:rsidR="00E94F1D">
        <w:t>March</w:t>
      </w:r>
      <w:proofErr w:type="spellEnd"/>
      <w:r w:rsidR="00E94F1D">
        <w:t xml:space="preserve"> </w:t>
      </w:r>
      <w:r w:rsidR="00B43556">
        <w:t>2</w:t>
      </w:r>
      <w:r w:rsidR="007D648E">
        <w:t>5</w:t>
      </w:r>
    </w:p>
    <w:p w:rsidR="009A63E6" w:rsidRPr="00623C33" w:rsidRDefault="00C23528" w:rsidP="00C23528">
      <w:pPr>
        <w:pStyle w:val="Nadpis2"/>
        <w:jc w:val="center"/>
      </w:pPr>
      <w:r>
        <w:t>SK Verzia</w:t>
      </w:r>
      <w:r w:rsidR="009A63E6">
        <w:t xml:space="preserve">: 3A – </w:t>
      </w:r>
      <w:r w:rsidR="00B43556">
        <w:t xml:space="preserve">Vzťažné vety </w:t>
      </w:r>
      <w:r w:rsidR="007D648E">
        <w:t>2</w:t>
      </w:r>
      <w:r w:rsidR="00B43556">
        <w:t>(</w:t>
      </w:r>
      <w:r w:rsidR="007D648E">
        <w:t xml:space="preserve"> ne</w:t>
      </w:r>
      <w:r w:rsidR="00B43556">
        <w:t xml:space="preserve">určujúce – </w:t>
      </w:r>
      <w:proofErr w:type="spellStart"/>
      <w:r w:rsidR="007D648E">
        <w:t>non-</w:t>
      </w:r>
      <w:r w:rsidR="00B43556">
        <w:t>defining</w:t>
      </w:r>
      <w:proofErr w:type="spellEnd"/>
      <w:r w:rsidR="00B43556">
        <w:t xml:space="preserve"> </w:t>
      </w:r>
      <w:proofErr w:type="spellStart"/>
      <w:r w:rsidR="00B43556">
        <w:t>relative</w:t>
      </w:r>
      <w:proofErr w:type="spellEnd"/>
      <w:r w:rsidR="00B43556">
        <w:t xml:space="preserve"> </w:t>
      </w:r>
      <w:proofErr w:type="spellStart"/>
      <w:r w:rsidR="00B43556">
        <w:t>clauses</w:t>
      </w:r>
      <w:proofErr w:type="spellEnd"/>
      <w:r w:rsidR="00B43556">
        <w:t>)</w:t>
      </w:r>
      <w:r>
        <w:t xml:space="preserve"> (p. </w:t>
      </w:r>
      <w:r w:rsidR="00A5595C">
        <w:t>27</w:t>
      </w:r>
      <w:r w:rsidR="009A63E6">
        <w:t>)</w:t>
      </w:r>
    </w:p>
    <w:p w:rsidR="009A63E6" w:rsidRDefault="009A63E6" w:rsidP="009A63E6">
      <w:r>
        <w:rPr>
          <w:b/>
        </w:rPr>
        <w:t>Cieľ</w:t>
      </w:r>
      <w:r w:rsidRPr="00623C33">
        <w:rPr>
          <w:b/>
        </w:rPr>
        <w:t>:</w:t>
      </w:r>
      <w:r w:rsidRPr="00623C33">
        <w:t xml:space="preserve"> </w:t>
      </w:r>
      <w:r w:rsidR="00B43556">
        <w:t xml:space="preserve">Viem </w:t>
      </w:r>
      <w:r w:rsidR="007D648E">
        <w:t>podať doplňujúce informácie pomocou neurčujúcich vzťažných viet</w:t>
      </w:r>
    </w:p>
    <w:p w:rsidR="009A63E6" w:rsidRPr="009A63E6" w:rsidRDefault="00646C77" w:rsidP="009A63E6">
      <w:pPr>
        <w:rPr>
          <w:b/>
        </w:rPr>
      </w:pPr>
      <w:r>
        <w:rPr>
          <w:b/>
        </w:rPr>
        <w:t>Úlohy</w:t>
      </w:r>
      <w:r w:rsidR="009A63E6" w:rsidRPr="009A63E6">
        <w:rPr>
          <w:b/>
        </w:rPr>
        <w:t>:</w:t>
      </w:r>
    </w:p>
    <w:p w:rsidR="007D648E" w:rsidRDefault="007D648E" w:rsidP="009B2CB5">
      <w:r>
        <w:t xml:space="preserve">Najskôr malá oprava, predošlé učivo malo mať názov vzťažné vety (1), nie vzťažné zámená, ale to nevadí. Dôležité je, aby ste ich vedeli používať, názov „vzťažné vety určujúce, neurčujúce“ vás vôbec nemusí trápiť. Predošlé aj toto učivo je </w:t>
      </w:r>
      <w:r w:rsidRPr="007D648E">
        <w:rPr>
          <w:b/>
        </w:rPr>
        <w:t>veľmi jednoduché</w:t>
      </w:r>
      <w:r>
        <w:rPr>
          <w:b/>
        </w:rPr>
        <w:t>.</w:t>
      </w:r>
    </w:p>
    <w:p w:rsidR="009B2CB5" w:rsidRDefault="007D648E" w:rsidP="009B2CB5">
      <w:r>
        <w:t>Všimnite si nasledujúce dve vety a potom dve vety pod nimi, v ktorých už vzťažná veta chýba.</w:t>
      </w:r>
    </w:p>
    <w:p w:rsidR="007D648E" w:rsidRDefault="00252DCD" w:rsidP="00252DCD">
      <w:pPr>
        <w:shd w:val="clear" w:color="auto" w:fill="C4BC96" w:themeFill="background2" w:themeFillShade="BF"/>
        <w:spacing w:after="0"/>
      </w:pPr>
      <w:r>
        <w:t xml:space="preserve">A: </w:t>
      </w:r>
      <w:proofErr w:type="spellStart"/>
      <w:r w:rsidR="007D648E">
        <w:t>This</w:t>
      </w:r>
      <w:proofErr w:type="spellEnd"/>
      <w:r w:rsidR="007D648E">
        <w:t xml:space="preserve"> </w:t>
      </w:r>
      <w:proofErr w:type="spellStart"/>
      <w:r w:rsidR="007D648E">
        <w:t>is</w:t>
      </w:r>
      <w:proofErr w:type="spellEnd"/>
      <w:r w:rsidR="007D648E">
        <w:t xml:space="preserve"> </w:t>
      </w:r>
      <w:proofErr w:type="spellStart"/>
      <w:r w:rsidR="007D648E">
        <w:t>the</w:t>
      </w:r>
      <w:proofErr w:type="spellEnd"/>
      <w:r w:rsidR="007D648E">
        <w:t xml:space="preserve"> </w:t>
      </w:r>
      <w:proofErr w:type="spellStart"/>
      <w:r w:rsidR="007D648E">
        <w:t>woman</w:t>
      </w:r>
      <w:proofErr w:type="spellEnd"/>
      <w:r w:rsidR="007D648E">
        <w:t xml:space="preserve"> </w:t>
      </w:r>
      <w:proofErr w:type="spellStart"/>
      <w:r w:rsidR="007D648E" w:rsidRPr="00A5595C">
        <w:rPr>
          <w:b/>
          <w:color w:val="548DD4" w:themeColor="text2" w:themeTint="99"/>
        </w:rPr>
        <w:t>who</w:t>
      </w:r>
      <w:proofErr w:type="spellEnd"/>
      <w:r w:rsidR="007D648E" w:rsidRPr="00A5595C">
        <w:rPr>
          <w:color w:val="548DD4" w:themeColor="text2" w:themeTint="99"/>
        </w:rPr>
        <w:t xml:space="preserve"> </w:t>
      </w:r>
      <w:proofErr w:type="spellStart"/>
      <w:r w:rsidR="007D648E" w:rsidRPr="00A5595C">
        <w:rPr>
          <w:color w:val="548DD4" w:themeColor="text2" w:themeTint="99"/>
        </w:rPr>
        <w:t>won</w:t>
      </w:r>
      <w:proofErr w:type="spellEnd"/>
      <w:r w:rsidR="007D648E" w:rsidRPr="00A5595C">
        <w:rPr>
          <w:color w:val="548DD4" w:themeColor="text2" w:themeTint="99"/>
        </w:rPr>
        <w:t xml:space="preserve"> </w:t>
      </w:r>
      <w:r w:rsidRPr="00A5595C">
        <w:rPr>
          <w:color w:val="548DD4" w:themeColor="text2" w:themeTint="99"/>
        </w:rPr>
        <w:t xml:space="preserve">100,000 </w:t>
      </w:r>
      <w:proofErr w:type="spellStart"/>
      <w:r w:rsidRPr="00A5595C">
        <w:rPr>
          <w:color w:val="548DD4" w:themeColor="text2" w:themeTint="99"/>
        </w:rPr>
        <w:t>euros</w:t>
      </w:r>
      <w:proofErr w:type="spellEnd"/>
      <w:r>
        <w:t>.</w:t>
      </w:r>
    </w:p>
    <w:p w:rsidR="00252DCD" w:rsidRDefault="00252DCD" w:rsidP="00252DCD">
      <w:pPr>
        <w:shd w:val="clear" w:color="auto" w:fill="C4BC96" w:themeFill="background2" w:themeFillShade="BF"/>
        <w:spacing w:after="0"/>
      </w:pPr>
      <w:r>
        <w:t xml:space="preserve">B: </w:t>
      </w:r>
      <w:proofErr w:type="spellStart"/>
      <w:r>
        <w:t>Ann</w:t>
      </w:r>
      <w:proofErr w:type="spellEnd"/>
      <w:r>
        <w:t xml:space="preserve"> </w:t>
      </w:r>
      <w:proofErr w:type="spellStart"/>
      <w:r>
        <w:t>Smith</w:t>
      </w:r>
      <w:proofErr w:type="spellEnd"/>
      <w:r>
        <w:t xml:space="preserve">, </w:t>
      </w:r>
      <w:proofErr w:type="spellStart"/>
      <w:r w:rsidRPr="0099143E">
        <w:rPr>
          <w:b/>
          <w:color w:val="548DD4" w:themeColor="text2" w:themeTint="99"/>
        </w:rPr>
        <w:t>who</w:t>
      </w:r>
      <w:proofErr w:type="spellEnd"/>
      <w:r w:rsidRPr="0099143E">
        <w:rPr>
          <w:color w:val="548DD4" w:themeColor="text2" w:themeTint="99"/>
        </w:rPr>
        <w:t xml:space="preserve"> </w:t>
      </w:r>
      <w:proofErr w:type="spellStart"/>
      <w:r w:rsidRPr="0099143E">
        <w:rPr>
          <w:color w:val="548DD4" w:themeColor="text2" w:themeTint="99"/>
        </w:rPr>
        <w:t>was</w:t>
      </w:r>
      <w:proofErr w:type="spellEnd"/>
      <w:r w:rsidRPr="0099143E">
        <w:rPr>
          <w:color w:val="548DD4" w:themeColor="text2" w:themeTint="99"/>
        </w:rPr>
        <w:t xml:space="preserve"> </w:t>
      </w:r>
      <w:proofErr w:type="spellStart"/>
      <w:r w:rsidRPr="0099143E">
        <w:rPr>
          <w:color w:val="548DD4" w:themeColor="text2" w:themeTint="99"/>
        </w:rPr>
        <w:t>the</w:t>
      </w:r>
      <w:proofErr w:type="spellEnd"/>
      <w:r w:rsidRPr="0099143E">
        <w:rPr>
          <w:color w:val="548DD4" w:themeColor="text2" w:themeTint="99"/>
        </w:rPr>
        <w:t xml:space="preserve"> </w:t>
      </w:r>
      <w:proofErr w:type="spellStart"/>
      <w:r w:rsidRPr="0099143E">
        <w:rPr>
          <w:color w:val="548DD4" w:themeColor="text2" w:themeTint="99"/>
        </w:rPr>
        <w:t>oldest</w:t>
      </w:r>
      <w:proofErr w:type="spellEnd"/>
      <w:r w:rsidRPr="0099143E">
        <w:rPr>
          <w:color w:val="548DD4" w:themeColor="text2" w:themeTint="99"/>
        </w:rPr>
        <w:t xml:space="preserve"> </w:t>
      </w:r>
      <w:proofErr w:type="spellStart"/>
      <w:r w:rsidRPr="0099143E">
        <w:rPr>
          <w:color w:val="548DD4" w:themeColor="text2" w:themeTint="99"/>
        </w:rPr>
        <w:t>winner</w:t>
      </w:r>
      <w:proofErr w:type="spellEnd"/>
      <w:r w:rsidRPr="0099143E">
        <w:rPr>
          <w:color w:val="548DD4" w:themeColor="text2" w:themeTint="99"/>
        </w:rPr>
        <w:t xml:space="preserve"> </w:t>
      </w:r>
      <w:proofErr w:type="spellStart"/>
      <w:r w:rsidRPr="0099143E">
        <w:rPr>
          <w:color w:val="548DD4" w:themeColor="text2" w:themeTint="99"/>
        </w:rPr>
        <w:t>ever</w:t>
      </w:r>
      <w:proofErr w:type="spellEnd"/>
      <w:r>
        <w:t xml:space="preserve">, </w:t>
      </w:r>
      <w:proofErr w:type="spellStart"/>
      <w:r>
        <w:t>didn´t</w:t>
      </w:r>
      <w:proofErr w:type="spellEnd"/>
      <w:r>
        <w:t xml:space="preserve"> </w:t>
      </w:r>
      <w:proofErr w:type="spellStart"/>
      <w:r>
        <w:t>believe</w:t>
      </w:r>
      <w:proofErr w:type="spellEnd"/>
      <w:r>
        <w:t xml:space="preserve"> </w:t>
      </w:r>
      <w:proofErr w:type="spellStart"/>
      <w:r>
        <w:t>she</w:t>
      </w:r>
      <w:proofErr w:type="spellEnd"/>
      <w:r>
        <w:t xml:space="preserve"> </w:t>
      </w:r>
      <w:proofErr w:type="spellStart"/>
      <w:r>
        <w:t>actually</w:t>
      </w:r>
      <w:proofErr w:type="spellEnd"/>
      <w:r>
        <w:t xml:space="preserve"> </w:t>
      </w:r>
      <w:proofErr w:type="spellStart"/>
      <w:r>
        <w:t>won</w:t>
      </w:r>
      <w:proofErr w:type="spellEnd"/>
      <w:r>
        <w:t xml:space="preserve"> </w:t>
      </w:r>
      <w:proofErr w:type="spellStart"/>
      <w:r>
        <w:t>the</w:t>
      </w:r>
      <w:proofErr w:type="spellEnd"/>
      <w:r>
        <w:t xml:space="preserve"> </w:t>
      </w:r>
      <w:proofErr w:type="spellStart"/>
      <w:r>
        <w:t>lottery</w:t>
      </w:r>
      <w:proofErr w:type="spellEnd"/>
      <w:r>
        <w:t>.</w:t>
      </w:r>
    </w:p>
    <w:p w:rsidR="00252DCD" w:rsidRDefault="00252DCD" w:rsidP="00252DCD">
      <w:pPr>
        <w:spacing w:after="0"/>
      </w:pPr>
    </w:p>
    <w:p w:rsidR="00252DCD" w:rsidRDefault="00252DCD" w:rsidP="00252DCD">
      <w:pPr>
        <w:shd w:val="clear" w:color="auto" w:fill="948A54" w:themeFill="background2" w:themeFillShade="80"/>
        <w:spacing w:after="0"/>
      </w:pPr>
      <w:r>
        <w:t xml:space="preserve">A: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woman</w:t>
      </w:r>
      <w:proofErr w:type="spellEnd"/>
      <w:r>
        <w:t>.</w:t>
      </w:r>
    </w:p>
    <w:p w:rsidR="00252DCD" w:rsidRDefault="00252DCD" w:rsidP="00252DCD">
      <w:pPr>
        <w:shd w:val="clear" w:color="auto" w:fill="948A54" w:themeFill="background2" w:themeFillShade="80"/>
      </w:pPr>
      <w:r>
        <w:t xml:space="preserve">B: </w:t>
      </w:r>
      <w:proofErr w:type="spellStart"/>
      <w:r>
        <w:t>Ann</w:t>
      </w:r>
      <w:proofErr w:type="spellEnd"/>
      <w:r>
        <w:t xml:space="preserve"> </w:t>
      </w:r>
      <w:proofErr w:type="spellStart"/>
      <w:r>
        <w:t>Smith</w:t>
      </w:r>
      <w:proofErr w:type="spellEnd"/>
      <w:r>
        <w:t xml:space="preserve"> </w:t>
      </w:r>
      <w:proofErr w:type="spellStart"/>
      <w:r>
        <w:t>didn´t</w:t>
      </w:r>
      <w:proofErr w:type="spellEnd"/>
      <w:r>
        <w:t xml:space="preserve"> </w:t>
      </w:r>
      <w:proofErr w:type="spellStart"/>
      <w:r>
        <w:t>believe</w:t>
      </w:r>
      <w:proofErr w:type="spellEnd"/>
      <w:r>
        <w:t xml:space="preserve"> </w:t>
      </w:r>
      <w:proofErr w:type="spellStart"/>
      <w:r>
        <w:t>she</w:t>
      </w:r>
      <w:proofErr w:type="spellEnd"/>
      <w:r>
        <w:t xml:space="preserve"> </w:t>
      </w:r>
      <w:proofErr w:type="spellStart"/>
      <w:r>
        <w:t>actually</w:t>
      </w:r>
      <w:proofErr w:type="spellEnd"/>
      <w:r>
        <w:t xml:space="preserve"> </w:t>
      </w:r>
      <w:proofErr w:type="spellStart"/>
      <w:r>
        <w:t>won</w:t>
      </w:r>
      <w:proofErr w:type="spellEnd"/>
      <w:r>
        <w:t xml:space="preserve"> </w:t>
      </w:r>
      <w:proofErr w:type="spellStart"/>
      <w:r>
        <w:t>the</w:t>
      </w:r>
      <w:proofErr w:type="spellEnd"/>
      <w:r>
        <w:t xml:space="preserve"> </w:t>
      </w:r>
      <w:proofErr w:type="spellStart"/>
      <w:r>
        <w:t>lottery</w:t>
      </w:r>
      <w:proofErr w:type="spellEnd"/>
      <w:r>
        <w:t>.</w:t>
      </w:r>
    </w:p>
    <w:p w:rsidR="00252DCD" w:rsidRDefault="00252DCD" w:rsidP="00252DCD">
      <w:pPr>
        <w:rPr>
          <w:i/>
        </w:rPr>
      </w:pPr>
      <w:r>
        <w:rPr>
          <w:i/>
        </w:rPr>
        <w:t>Ktorá z tých druhých viet dáva zmysel? Ktorá vám niečo povie?</w:t>
      </w:r>
    </w:p>
    <w:p w:rsidR="00252DCD" w:rsidRDefault="0099143E" w:rsidP="00252DCD">
      <w:r>
        <w:t>Veta B</w:t>
      </w:r>
      <w:r w:rsidR="00252DCD" w:rsidRPr="00252DCD">
        <w:t xml:space="preserve">. </w:t>
      </w:r>
      <w:r>
        <w:t xml:space="preserve">Tejto </w:t>
      </w:r>
      <w:r w:rsidR="00252DCD" w:rsidRPr="00252DCD">
        <w:t>vete nič nechýba</w:t>
      </w:r>
      <w:r w:rsidR="00252DCD">
        <w:t>, je zrozumiteľná. Zatiaľ čo p</w:t>
      </w:r>
      <w:r w:rsidR="00252DCD" w:rsidRPr="00252DCD">
        <w:t xml:space="preserve">rvá veta </w:t>
      </w:r>
      <w:r>
        <w:t xml:space="preserve">(A) </w:t>
      </w:r>
      <w:r w:rsidR="00252DCD" w:rsidRPr="00252DCD">
        <w:t>– Toto je tá žena – z toho nič neviete, pýtate sa „Aká žena?“</w:t>
      </w:r>
    </w:p>
    <w:p w:rsidR="00252DCD" w:rsidRDefault="00252DCD" w:rsidP="00252DCD">
      <w:pPr>
        <w:shd w:val="clear" w:color="auto" w:fill="92CDDC" w:themeFill="accent5" w:themeFillTint="99"/>
      </w:pPr>
      <w:r>
        <w:t xml:space="preserve">Rozdiel medzi </w:t>
      </w:r>
      <w:r w:rsidRPr="00252DCD">
        <w:rPr>
          <w:b/>
        </w:rPr>
        <w:t>určujúcimi</w:t>
      </w:r>
      <w:r>
        <w:t xml:space="preserve"> a </w:t>
      </w:r>
      <w:r w:rsidRPr="00252DCD">
        <w:rPr>
          <w:b/>
        </w:rPr>
        <w:t>neurčujúcimi</w:t>
      </w:r>
      <w:r>
        <w:t xml:space="preserve"> vzťažnými vetami teda je, že </w:t>
      </w:r>
      <w:r w:rsidRPr="00252DCD">
        <w:rPr>
          <w:b/>
        </w:rPr>
        <w:t>určujúce</w:t>
      </w:r>
      <w:r>
        <w:t xml:space="preserve"> sú v tej vete </w:t>
      </w:r>
      <w:r w:rsidRPr="00252DCD">
        <w:rPr>
          <w:b/>
        </w:rPr>
        <w:t>potrebné, bez nich nevieme o koho/čo sa jedná</w:t>
      </w:r>
      <w:r>
        <w:t xml:space="preserve">. </w:t>
      </w:r>
      <w:r w:rsidR="0099143E">
        <w:t xml:space="preserve">(Určujúce vety ste si písali do zošita, keď ste definovali povolania. Napr. </w:t>
      </w:r>
      <w:proofErr w:type="spellStart"/>
      <w:r w:rsidR="0099143E">
        <w:rPr>
          <w:i/>
        </w:rPr>
        <w:t>Baker</w:t>
      </w:r>
      <w:proofErr w:type="spellEnd"/>
      <w:r w:rsidR="0099143E">
        <w:rPr>
          <w:i/>
        </w:rPr>
        <w:t xml:space="preserve"> </w:t>
      </w:r>
      <w:proofErr w:type="spellStart"/>
      <w:r w:rsidR="0099143E">
        <w:rPr>
          <w:i/>
        </w:rPr>
        <w:t>is</w:t>
      </w:r>
      <w:proofErr w:type="spellEnd"/>
      <w:r w:rsidR="0099143E">
        <w:rPr>
          <w:i/>
        </w:rPr>
        <w:t xml:space="preserve"> </w:t>
      </w:r>
      <w:proofErr w:type="spellStart"/>
      <w:r w:rsidR="0099143E">
        <w:rPr>
          <w:i/>
        </w:rPr>
        <w:t>someone</w:t>
      </w:r>
      <w:proofErr w:type="spellEnd"/>
      <w:r w:rsidR="0099143E" w:rsidRPr="0099143E">
        <w:rPr>
          <w:i/>
        </w:rPr>
        <w:t xml:space="preserve"> </w:t>
      </w:r>
      <w:proofErr w:type="spellStart"/>
      <w:r w:rsidR="0099143E" w:rsidRPr="0099143E">
        <w:rPr>
          <w:b/>
          <w:i/>
        </w:rPr>
        <w:t>who</w:t>
      </w:r>
      <w:proofErr w:type="spellEnd"/>
      <w:r w:rsidR="0099143E" w:rsidRPr="0099143E">
        <w:rPr>
          <w:b/>
          <w:i/>
        </w:rPr>
        <w:t xml:space="preserve"> </w:t>
      </w:r>
      <w:proofErr w:type="spellStart"/>
      <w:r w:rsidR="0099143E" w:rsidRPr="0099143E">
        <w:rPr>
          <w:b/>
          <w:i/>
        </w:rPr>
        <w:t>bakes</w:t>
      </w:r>
      <w:proofErr w:type="spellEnd"/>
      <w:r w:rsidR="0099143E" w:rsidRPr="0099143E">
        <w:rPr>
          <w:b/>
          <w:i/>
        </w:rPr>
        <w:t xml:space="preserve"> </w:t>
      </w:r>
      <w:proofErr w:type="spellStart"/>
      <w:r w:rsidR="0099143E" w:rsidRPr="0099143E">
        <w:rPr>
          <w:b/>
          <w:i/>
        </w:rPr>
        <w:t>cakes</w:t>
      </w:r>
      <w:proofErr w:type="spellEnd"/>
      <w:r w:rsidR="0099143E" w:rsidRPr="0099143E">
        <w:rPr>
          <w:b/>
          <w:i/>
        </w:rPr>
        <w:t xml:space="preserve">, </w:t>
      </w:r>
      <w:proofErr w:type="spellStart"/>
      <w:r w:rsidR="0099143E" w:rsidRPr="0099143E">
        <w:rPr>
          <w:b/>
          <w:i/>
        </w:rPr>
        <w:t>bread</w:t>
      </w:r>
      <w:proofErr w:type="spellEnd"/>
      <w:r w:rsidR="0099143E">
        <w:t>. Bez tej druhej vety by sme nevedeli kto je pekár. Pekár je niekto.. Kto? Ako sa odlišuje od iných ľudí/povolaní? Je to niekto, kto pečie chlieb, koláče. Teraz to už dáva zmysel.)</w:t>
      </w:r>
    </w:p>
    <w:p w:rsidR="00252DCD" w:rsidRDefault="00252DCD" w:rsidP="00252DCD">
      <w:pPr>
        <w:shd w:val="clear" w:color="auto" w:fill="92CDDC" w:themeFill="accent5" w:themeFillTint="99"/>
        <w:rPr>
          <w:b/>
        </w:rPr>
      </w:pPr>
      <w:r w:rsidRPr="00252DCD">
        <w:rPr>
          <w:b/>
        </w:rPr>
        <w:t>Neurčujúce vety</w:t>
      </w:r>
      <w:r>
        <w:t xml:space="preserve"> len dávajú </w:t>
      </w:r>
      <w:r w:rsidRPr="00252DCD">
        <w:rPr>
          <w:b/>
        </w:rPr>
        <w:t>doplňujúcu informáciu, bez nich tá pôvodná veta dáva zmysel.</w:t>
      </w:r>
    </w:p>
    <w:p w:rsidR="00252DCD" w:rsidRPr="00252DCD" w:rsidRDefault="00252DCD" w:rsidP="00252DCD">
      <w:pPr>
        <w:shd w:val="clear" w:color="auto" w:fill="92CDDC" w:themeFill="accent5" w:themeFillTint="99"/>
        <w:rPr>
          <w:b/>
        </w:rPr>
      </w:pPr>
    </w:p>
    <w:p w:rsidR="00A5595C" w:rsidRDefault="00B43556" w:rsidP="00A5595C">
      <w:pPr>
        <w:pStyle w:val="Odsekzoznamu"/>
        <w:numPr>
          <w:ilvl w:val="0"/>
          <w:numId w:val="5"/>
        </w:numPr>
        <w:ind w:left="426"/>
      </w:pPr>
      <w:r>
        <w:t xml:space="preserve"> </w:t>
      </w:r>
      <w:r w:rsidR="00A5595C">
        <w:t xml:space="preserve">Na strane 27 si postupne urobte cvičenia 1 </w:t>
      </w:r>
      <w:proofErr w:type="spellStart"/>
      <w:r w:rsidR="00A5595C">
        <w:t>ať</w:t>
      </w:r>
      <w:proofErr w:type="spellEnd"/>
      <w:r w:rsidR="00A5595C">
        <w:t xml:space="preserve"> 5, len dopĺňate </w:t>
      </w:r>
      <w:proofErr w:type="spellStart"/>
      <w:r w:rsidR="00A5595C" w:rsidRPr="00A5595C">
        <w:rPr>
          <w:b/>
        </w:rPr>
        <w:t>which</w:t>
      </w:r>
      <w:proofErr w:type="spellEnd"/>
      <w:r w:rsidR="00A5595C" w:rsidRPr="00A5595C">
        <w:rPr>
          <w:b/>
        </w:rPr>
        <w:t xml:space="preserve">, </w:t>
      </w:r>
      <w:proofErr w:type="spellStart"/>
      <w:r w:rsidR="00A5595C" w:rsidRPr="00A5595C">
        <w:rPr>
          <w:b/>
        </w:rPr>
        <w:t>who</w:t>
      </w:r>
      <w:proofErr w:type="spellEnd"/>
      <w:r w:rsidR="00A5595C" w:rsidRPr="00A5595C">
        <w:rPr>
          <w:b/>
        </w:rPr>
        <w:t xml:space="preserve">, </w:t>
      </w:r>
      <w:proofErr w:type="spellStart"/>
      <w:r w:rsidR="00A5595C" w:rsidRPr="00A5595C">
        <w:rPr>
          <w:b/>
        </w:rPr>
        <w:t>where</w:t>
      </w:r>
      <w:proofErr w:type="spellEnd"/>
      <w:r w:rsidR="00A5595C" w:rsidRPr="00A5595C">
        <w:rPr>
          <w:b/>
        </w:rPr>
        <w:t xml:space="preserve">, </w:t>
      </w:r>
      <w:proofErr w:type="spellStart"/>
      <w:r w:rsidR="00A5595C" w:rsidRPr="00A5595C">
        <w:rPr>
          <w:b/>
        </w:rPr>
        <w:t>whose</w:t>
      </w:r>
      <w:proofErr w:type="spellEnd"/>
      <w:r w:rsidR="00A5595C">
        <w:t xml:space="preserve">, prípadne </w:t>
      </w:r>
      <w:r w:rsidR="00A5595C" w:rsidRPr="00A5595C">
        <w:rPr>
          <w:b/>
        </w:rPr>
        <w:t>tvoríte vety</w:t>
      </w:r>
      <w:r w:rsidR="00A5595C">
        <w:t>. Následne si svoje odpovede skontrolujte s týmto dokumentom.</w:t>
      </w:r>
    </w:p>
    <w:p w:rsidR="00A5595C" w:rsidRDefault="00A5595C" w:rsidP="00A5595C">
      <w:pPr>
        <w:pStyle w:val="Odsekzoznamu"/>
        <w:numPr>
          <w:ilvl w:val="0"/>
          <w:numId w:val="5"/>
        </w:numPr>
        <w:ind w:left="426"/>
      </w:pPr>
      <w:r>
        <w:t>Naučte sa novú slovnú zásobu zo str. 27 (</w:t>
      </w:r>
      <w:r w:rsidRPr="00A5595C">
        <w:rPr>
          <w:i/>
        </w:rPr>
        <w:t xml:space="preserve">roznášať letáky, </w:t>
      </w:r>
      <w:proofErr w:type="spellStart"/>
      <w:r w:rsidRPr="00A5595C">
        <w:rPr>
          <w:i/>
        </w:rPr>
        <w:t>odd</w:t>
      </w:r>
      <w:proofErr w:type="spellEnd"/>
      <w:r w:rsidRPr="00A5595C">
        <w:rPr>
          <w:i/>
        </w:rPr>
        <w:t xml:space="preserve">, </w:t>
      </w:r>
      <w:proofErr w:type="spellStart"/>
      <w:r w:rsidRPr="00A5595C">
        <w:rPr>
          <w:i/>
        </w:rPr>
        <w:t>lobster</w:t>
      </w:r>
      <w:proofErr w:type="spellEnd"/>
      <w:r>
        <w:t>, a pod.)</w:t>
      </w:r>
    </w:p>
    <w:p w:rsidR="00B76B1E" w:rsidRDefault="00A5595C" w:rsidP="00A5595C">
      <w:r>
        <w:br w:type="page"/>
      </w:r>
    </w:p>
    <w:p w:rsidR="00646C77" w:rsidRPr="00646C77" w:rsidRDefault="00646C77" w:rsidP="00646C77">
      <w:pPr>
        <w:pStyle w:val="Nadpis2"/>
        <w:jc w:val="center"/>
        <w:rPr>
          <w:szCs w:val="32"/>
        </w:rPr>
      </w:pPr>
      <w:proofErr w:type="spellStart"/>
      <w:r w:rsidRPr="00646C77">
        <w:rPr>
          <w:szCs w:val="32"/>
        </w:rPr>
        <w:lastRenderedPageBreak/>
        <w:t>Answer</w:t>
      </w:r>
      <w:proofErr w:type="spellEnd"/>
      <w:r w:rsidRPr="00646C77">
        <w:rPr>
          <w:szCs w:val="32"/>
        </w:rPr>
        <w:t xml:space="preserve"> </w:t>
      </w:r>
      <w:proofErr w:type="spellStart"/>
      <w:r w:rsidRPr="00646C77">
        <w:rPr>
          <w:szCs w:val="32"/>
        </w:rPr>
        <w:t>key</w:t>
      </w:r>
      <w:proofErr w:type="spellEnd"/>
      <w:r w:rsidRPr="00646C77">
        <w:rPr>
          <w:szCs w:val="32"/>
        </w:rPr>
        <w:t xml:space="preserve"> – Správne odpovede</w:t>
      </w:r>
    </w:p>
    <w:p w:rsidR="00646C77" w:rsidRDefault="00621742" w:rsidP="00B76B1E">
      <w:pPr>
        <w:spacing w:after="0"/>
      </w:pPr>
      <w:r>
        <w:t xml:space="preserve">ex. </w:t>
      </w:r>
      <w:r w:rsidR="00A5595C">
        <w:t>3</w:t>
      </w:r>
    </w:p>
    <w:p w:rsidR="00A5595C" w:rsidRDefault="00A5595C" w:rsidP="00A5595C">
      <w:pPr>
        <w:pStyle w:val="Odsekzoznamu"/>
        <w:numPr>
          <w:ilvl w:val="0"/>
          <w:numId w:val="8"/>
        </w:numPr>
        <w:spacing w:after="0"/>
      </w:pPr>
      <w:proofErr w:type="spellStart"/>
      <w:r>
        <w:t>after</w:t>
      </w:r>
      <w:proofErr w:type="spellEnd"/>
    </w:p>
    <w:p w:rsidR="00A5595C" w:rsidRDefault="00A5595C" w:rsidP="00A5595C">
      <w:pPr>
        <w:pStyle w:val="Odsekzoznamu"/>
        <w:numPr>
          <w:ilvl w:val="0"/>
          <w:numId w:val="8"/>
        </w:numPr>
        <w:spacing w:after="0"/>
      </w:pPr>
      <w:proofErr w:type="spellStart"/>
      <w:r>
        <w:t>makes</w:t>
      </w:r>
      <w:proofErr w:type="spellEnd"/>
      <w:r>
        <w:t xml:space="preserve"> </w:t>
      </w:r>
      <w:proofErr w:type="spellStart"/>
      <w:r>
        <w:t>sense</w:t>
      </w:r>
      <w:proofErr w:type="spellEnd"/>
    </w:p>
    <w:p w:rsidR="00A5595C" w:rsidRDefault="00A5595C" w:rsidP="00A5595C">
      <w:pPr>
        <w:pStyle w:val="Odsekzoznamu"/>
        <w:numPr>
          <w:ilvl w:val="0"/>
          <w:numId w:val="8"/>
        </w:numPr>
        <w:spacing w:after="0"/>
      </w:pPr>
      <w:proofErr w:type="spellStart"/>
      <w:r>
        <w:t>starts</w:t>
      </w:r>
      <w:proofErr w:type="spellEnd"/>
      <w:r>
        <w:t xml:space="preserve">, </w:t>
      </w:r>
      <w:proofErr w:type="spellStart"/>
      <w:r>
        <w:t>ends</w:t>
      </w:r>
      <w:proofErr w:type="spellEnd"/>
    </w:p>
    <w:p w:rsidR="00A5595C" w:rsidRDefault="00A5595C" w:rsidP="00A5595C">
      <w:pPr>
        <w:spacing w:after="0"/>
      </w:pPr>
      <w:r>
        <w:t>ex. 4</w:t>
      </w:r>
    </w:p>
    <w:p w:rsidR="00A5595C" w:rsidRDefault="00A5595C" w:rsidP="00A5595C">
      <w:pPr>
        <w:pStyle w:val="Odsekzoznamu"/>
        <w:numPr>
          <w:ilvl w:val="0"/>
          <w:numId w:val="9"/>
        </w:numPr>
        <w:spacing w:after="0"/>
      </w:pPr>
      <w:r>
        <w:t>c</w:t>
      </w:r>
    </w:p>
    <w:p w:rsidR="00A5595C" w:rsidRDefault="00A5595C" w:rsidP="00A5595C">
      <w:pPr>
        <w:pStyle w:val="Odsekzoznamu"/>
        <w:numPr>
          <w:ilvl w:val="0"/>
          <w:numId w:val="9"/>
        </w:numPr>
        <w:spacing w:after="0"/>
      </w:pPr>
      <w:r>
        <w:t>b</w:t>
      </w:r>
    </w:p>
    <w:p w:rsidR="00A5595C" w:rsidRDefault="00A5595C" w:rsidP="00A5595C">
      <w:pPr>
        <w:pStyle w:val="Odsekzoznamu"/>
        <w:numPr>
          <w:ilvl w:val="0"/>
          <w:numId w:val="9"/>
        </w:numPr>
        <w:spacing w:after="0"/>
      </w:pPr>
      <w:r>
        <w:t>d</w:t>
      </w:r>
    </w:p>
    <w:p w:rsidR="00A5595C" w:rsidRDefault="00A5595C" w:rsidP="00A5595C">
      <w:pPr>
        <w:pStyle w:val="Odsekzoznamu"/>
        <w:numPr>
          <w:ilvl w:val="0"/>
          <w:numId w:val="9"/>
        </w:numPr>
        <w:spacing w:after="0"/>
      </w:pPr>
      <w:r>
        <w:t>a</w:t>
      </w:r>
    </w:p>
    <w:p w:rsidR="00A5595C" w:rsidRDefault="00A5595C" w:rsidP="00A5595C">
      <w:pPr>
        <w:pStyle w:val="Odsekzoznamu"/>
        <w:numPr>
          <w:ilvl w:val="0"/>
          <w:numId w:val="9"/>
        </w:numPr>
        <w:spacing w:after="0"/>
      </w:pPr>
      <w:r>
        <w:t>f</w:t>
      </w:r>
    </w:p>
    <w:p w:rsidR="00A5595C" w:rsidRDefault="00A5595C" w:rsidP="00A5595C">
      <w:pPr>
        <w:pStyle w:val="Odsekzoznamu"/>
        <w:numPr>
          <w:ilvl w:val="0"/>
          <w:numId w:val="9"/>
        </w:numPr>
        <w:spacing w:after="0"/>
      </w:pPr>
      <w:r>
        <w:t>e</w:t>
      </w:r>
    </w:p>
    <w:p w:rsidR="00A5595C" w:rsidRDefault="00A5595C" w:rsidP="00A5595C">
      <w:pPr>
        <w:spacing w:after="0"/>
      </w:pPr>
      <w:r>
        <w:t>ex. 5</w:t>
      </w:r>
    </w:p>
    <w:p w:rsidR="00A5595C" w:rsidRDefault="00A5595C" w:rsidP="00A5595C">
      <w:pPr>
        <w:spacing w:after="0"/>
      </w:pPr>
      <w:r>
        <w:t>Vzťažná veta môže byť vsunutá do stredu vety, alebo na koniec. Aj v tomto cvičení je viac možných správnych odpovedí. Napíšem prvé dve. Ostatné určite zvládnete sami.</w:t>
      </w:r>
    </w:p>
    <w:p w:rsidR="00A5595C" w:rsidRDefault="00A5595C" w:rsidP="00A5595C">
      <w:pPr>
        <w:pStyle w:val="Odsekzoznamu"/>
        <w:numPr>
          <w:ilvl w:val="0"/>
          <w:numId w:val="11"/>
        </w:numPr>
        <w:spacing w:after="0"/>
      </w:pPr>
      <w:proofErr w:type="spellStart"/>
      <w:r>
        <w:t>example</w:t>
      </w:r>
      <w:proofErr w:type="spellEnd"/>
    </w:p>
    <w:p w:rsidR="00A5595C" w:rsidRDefault="00A5595C" w:rsidP="00A5595C">
      <w:pPr>
        <w:pStyle w:val="Odsekzoznamu"/>
        <w:numPr>
          <w:ilvl w:val="0"/>
          <w:numId w:val="11"/>
        </w:numPr>
        <w:spacing w:after="0"/>
      </w:pPr>
      <w:r>
        <w:t xml:space="preserve">My </w:t>
      </w:r>
      <w:proofErr w:type="spellStart"/>
      <w:r>
        <w:t>aunt</w:t>
      </w:r>
      <w:proofErr w:type="spellEnd"/>
      <w:r>
        <w:t xml:space="preserve">, </w:t>
      </w:r>
      <w:proofErr w:type="spellStart"/>
      <w:r>
        <w:t>who</w:t>
      </w:r>
      <w:proofErr w:type="spellEnd"/>
      <w:r>
        <w:t xml:space="preserve"> </w:t>
      </w:r>
      <w:proofErr w:type="spellStart"/>
      <w:r>
        <w:t>is</w:t>
      </w:r>
      <w:proofErr w:type="spellEnd"/>
      <w:r>
        <w:t xml:space="preserve"> a </w:t>
      </w:r>
      <w:proofErr w:type="spellStart"/>
      <w:r>
        <w:t>lawyer</w:t>
      </w:r>
      <w:proofErr w:type="spellEnd"/>
      <w:r>
        <w:t xml:space="preserve">, </w:t>
      </w:r>
      <w:proofErr w:type="spellStart"/>
      <w:r>
        <w:t>earns</w:t>
      </w:r>
      <w:proofErr w:type="spellEnd"/>
      <w:r>
        <w:t xml:space="preserve"> a </w:t>
      </w:r>
      <w:proofErr w:type="spellStart"/>
      <w:r>
        <w:t>lot</w:t>
      </w:r>
      <w:proofErr w:type="spellEnd"/>
      <w:r>
        <w:t xml:space="preserve"> </w:t>
      </w:r>
      <w:proofErr w:type="spellStart"/>
      <w:r>
        <w:t>of</w:t>
      </w:r>
      <w:proofErr w:type="spellEnd"/>
      <w:r>
        <w:t xml:space="preserve"> </w:t>
      </w:r>
      <w:proofErr w:type="spellStart"/>
      <w:r>
        <w:t>money</w:t>
      </w:r>
      <w:proofErr w:type="spellEnd"/>
      <w:r>
        <w:t>.</w:t>
      </w:r>
    </w:p>
    <w:p w:rsidR="00A5595C" w:rsidRDefault="00A5595C" w:rsidP="00A5595C">
      <w:pPr>
        <w:pStyle w:val="Odsekzoznamu"/>
        <w:numPr>
          <w:ilvl w:val="0"/>
          <w:numId w:val="11"/>
        </w:numPr>
        <w:spacing w:after="0"/>
      </w:pPr>
      <w:proofErr w:type="spellStart"/>
      <w:r>
        <w:t>I´d</w:t>
      </w:r>
      <w:proofErr w:type="spellEnd"/>
      <w:r>
        <w:t xml:space="preserve"> </w:t>
      </w:r>
      <w:proofErr w:type="spellStart"/>
      <w:r>
        <w:t>like</w:t>
      </w:r>
      <w:proofErr w:type="spellEnd"/>
      <w:r>
        <w:t xml:space="preserve"> to </w:t>
      </w:r>
      <w:proofErr w:type="spellStart"/>
      <w:r>
        <w:t>go</w:t>
      </w:r>
      <w:proofErr w:type="spellEnd"/>
      <w:r>
        <w:t xml:space="preserve"> to </w:t>
      </w:r>
      <w:proofErr w:type="spellStart"/>
      <w:r>
        <w:t>Africa</w:t>
      </w:r>
      <w:proofErr w:type="spellEnd"/>
      <w:r>
        <w:t xml:space="preserve">, </w:t>
      </w:r>
      <w:proofErr w:type="spellStart"/>
      <w:r>
        <w:t>where</w:t>
      </w:r>
      <w:proofErr w:type="spellEnd"/>
      <w:r>
        <w:t xml:space="preserve"> I </w:t>
      </w:r>
      <w:proofErr w:type="spellStart"/>
      <w:r>
        <w:t>can</w:t>
      </w:r>
      <w:proofErr w:type="spellEnd"/>
      <w:r>
        <w:t xml:space="preserve"> </w:t>
      </w:r>
      <w:proofErr w:type="spellStart"/>
      <w:r>
        <w:t>work</w:t>
      </w:r>
      <w:proofErr w:type="spellEnd"/>
      <w:r>
        <w:t xml:space="preserve"> in a </w:t>
      </w:r>
      <w:proofErr w:type="spellStart"/>
      <w:r>
        <w:t>national</w:t>
      </w:r>
      <w:proofErr w:type="spellEnd"/>
      <w:r>
        <w:t xml:space="preserve"> park.</w:t>
      </w:r>
    </w:p>
    <w:p w:rsidR="00A5595C" w:rsidRDefault="00A5595C" w:rsidP="00A5595C">
      <w:pPr>
        <w:spacing w:after="0"/>
      </w:pPr>
      <w:r>
        <w:t>...</w:t>
      </w:r>
    </w:p>
    <w:p w:rsidR="00621742" w:rsidRDefault="00621742" w:rsidP="00B76B1E">
      <w:pPr>
        <w:spacing w:after="0"/>
      </w:pPr>
    </w:p>
    <w:p w:rsidR="00E94F1D" w:rsidRPr="00621742" w:rsidRDefault="00E94F1D" w:rsidP="00621742">
      <w:pPr>
        <w:rPr>
          <w:rFonts w:asciiTheme="majorHAnsi" w:eastAsiaTheme="majorEastAsia" w:hAnsiTheme="majorHAnsi" w:cstheme="majorBidi"/>
          <w:b/>
          <w:bCs/>
          <w:color w:val="4F81BD" w:themeColor="accent1"/>
          <w:sz w:val="32"/>
          <w:szCs w:val="32"/>
        </w:rPr>
      </w:pPr>
      <w:proofErr w:type="spellStart"/>
      <w:r w:rsidRPr="00621742">
        <w:rPr>
          <w:rFonts w:asciiTheme="majorHAnsi" w:eastAsiaTheme="majorEastAsia" w:hAnsiTheme="majorHAnsi" w:cstheme="majorBidi"/>
          <w:b/>
          <w:bCs/>
          <w:color w:val="4F81BD" w:themeColor="accent1"/>
          <w:sz w:val="32"/>
          <w:szCs w:val="32"/>
        </w:rPr>
        <w:t>Further</w:t>
      </w:r>
      <w:proofErr w:type="spellEnd"/>
      <w:r w:rsidRPr="00621742">
        <w:rPr>
          <w:rFonts w:asciiTheme="majorHAnsi" w:eastAsiaTheme="majorEastAsia" w:hAnsiTheme="majorHAnsi" w:cstheme="majorBidi"/>
          <w:b/>
          <w:bCs/>
          <w:color w:val="4F81BD" w:themeColor="accent1"/>
          <w:sz w:val="32"/>
          <w:szCs w:val="32"/>
        </w:rPr>
        <w:t xml:space="preserve"> </w:t>
      </w:r>
      <w:proofErr w:type="spellStart"/>
      <w:r w:rsidRPr="00621742">
        <w:rPr>
          <w:rFonts w:asciiTheme="majorHAnsi" w:eastAsiaTheme="majorEastAsia" w:hAnsiTheme="majorHAnsi" w:cstheme="majorBidi"/>
          <w:b/>
          <w:bCs/>
          <w:color w:val="4F81BD" w:themeColor="accent1"/>
          <w:sz w:val="32"/>
          <w:szCs w:val="32"/>
        </w:rPr>
        <w:t>tasks</w:t>
      </w:r>
      <w:proofErr w:type="spellEnd"/>
      <w:r w:rsidRPr="00621742">
        <w:rPr>
          <w:rFonts w:asciiTheme="majorHAnsi" w:eastAsiaTheme="majorEastAsia" w:hAnsiTheme="majorHAnsi" w:cstheme="majorBidi"/>
          <w:b/>
          <w:bCs/>
          <w:color w:val="4F81BD" w:themeColor="accent1"/>
          <w:sz w:val="32"/>
          <w:szCs w:val="32"/>
        </w:rPr>
        <w:t xml:space="preserve"> and </w:t>
      </w:r>
      <w:proofErr w:type="spellStart"/>
      <w:r w:rsidRPr="00621742">
        <w:rPr>
          <w:rFonts w:asciiTheme="majorHAnsi" w:eastAsiaTheme="majorEastAsia" w:hAnsiTheme="majorHAnsi" w:cstheme="majorBidi"/>
          <w:b/>
          <w:bCs/>
          <w:color w:val="4F81BD" w:themeColor="accent1"/>
          <w:sz w:val="32"/>
          <w:szCs w:val="32"/>
        </w:rPr>
        <w:t>exercise</w:t>
      </w:r>
      <w:proofErr w:type="spellEnd"/>
      <w:r w:rsidRPr="00621742">
        <w:rPr>
          <w:rFonts w:asciiTheme="majorHAnsi" w:eastAsiaTheme="majorEastAsia" w:hAnsiTheme="majorHAnsi" w:cstheme="majorBidi"/>
          <w:b/>
          <w:bCs/>
          <w:color w:val="4F81BD" w:themeColor="accent1"/>
          <w:sz w:val="32"/>
          <w:szCs w:val="32"/>
        </w:rPr>
        <w:t xml:space="preserve"> / ďalšie precvičovanie a úlohy</w:t>
      </w:r>
    </w:p>
    <w:p w:rsidR="0025268D" w:rsidRPr="0025268D" w:rsidRDefault="0025268D" w:rsidP="0025268D">
      <w:pPr>
        <w:pStyle w:val="Odsekzoznamu"/>
        <w:numPr>
          <w:ilvl w:val="0"/>
          <w:numId w:val="12"/>
        </w:numPr>
        <w:rPr>
          <w:b/>
        </w:rPr>
      </w:pPr>
      <w:r w:rsidRPr="0025268D">
        <w:rPr>
          <w:b/>
        </w:rPr>
        <w:t>Napíšte 5 viet do zošita o vašich súrodencoch, kamarátoch, rodičoch, v ktorých uvediete aj doplňujúcu informáciu pomocou vzťažnej vety. Napr.</w:t>
      </w:r>
    </w:p>
    <w:p w:rsidR="0025268D" w:rsidRPr="0025268D" w:rsidRDefault="0025268D" w:rsidP="0025268D">
      <w:pPr>
        <w:shd w:val="clear" w:color="auto" w:fill="DBE5F1" w:themeFill="accent1" w:themeFillTint="33"/>
        <w:spacing w:after="0"/>
        <w:rPr>
          <w:b/>
          <w:i/>
        </w:rPr>
      </w:pPr>
      <w:r w:rsidRPr="0025268D">
        <w:rPr>
          <w:b/>
          <w:i/>
        </w:rPr>
        <w:t xml:space="preserve">My </w:t>
      </w:r>
      <w:proofErr w:type="spellStart"/>
      <w:r w:rsidRPr="0025268D">
        <w:rPr>
          <w:b/>
          <w:i/>
        </w:rPr>
        <w:t>sister</w:t>
      </w:r>
      <w:proofErr w:type="spellEnd"/>
      <w:r w:rsidRPr="0025268D">
        <w:rPr>
          <w:b/>
          <w:i/>
        </w:rPr>
        <w:t xml:space="preserve">, </w:t>
      </w:r>
      <w:proofErr w:type="spellStart"/>
      <w:r w:rsidRPr="0025268D">
        <w:rPr>
          <w:b/>
          <w:i/>
        </w:rPr>
        <w:t>who</w:t>
      </w:r>
      <w:proofErr w:type="spellEnd"/>
      <w:r w:rsidRPr="0025268D">
        <w:rPr>
          <w:b/>
          <w:i/>
        </w:rPr>
        <w:t xml:space="preserve"> </w:t>
      </w:r>
      <w:proofErr w:type="spellStart"/>
      <w:r w:rsidRPr="0025268D">
        <w:rPr>
          <w:b/>
          <w:i/>
        </w:rPr>
        <w:t>studied</w:t>
      </w:r>
      <w:proofErr w:type="spellEnd"/>
      <w:r w:rsidRPr="0025268D">
        <w:rPr>
          <w:b/>
          <w:i/>
        </w:rPr>
        <w:t xml:space="preserve"> </w:t>
      </w:r>
      <w:proofErr w:type="spellStart"/>
      <w:r w:rsidRPr="0025268D">
        <w:rPr>
          <w:b/>
          <w:i/>
        </w:rPr>
        <w:t>management</w:t>
      </w:r>
      <w:proofErr w:type="spellEnd"/>
      <w:r w:rsidRPr="0025268D">
        <w:rPr>
          <w:b/>
          <w:i/>
        </w:rPr>
        <w:t xml:space="preserve"> </w:t>
      </w:r>
      <w:proofErr w:type="spellStart"/>
      <w:r w:rsidRPr="0025268D">
        <w:rPr>
          <w:b/>
          <w:i/>
        </w:rPr>
        <w:t>at</w:t>
      </w:r>
      <w:proofErr w:type="spellEnd"/>
      <w:r w:rsidRPr="0025268D">
        <w:rPr>
          <w:b/>
          <w:i/>
        </w:rPr>
        <w:t xml:space="preserve"> </w:t>
      </w:r>
      <w:proofErr w:type="spellStart"/>
      <w:r w:rsidRPr="0025268D">
        <w:rPr>
          <w:b/>
          <w:i/>
        </w:rPr>
        <w:t>university</w:t>
      </w:r>
      <w:proofErr w:type="spellEnd"/>
      <w:r w:rsidRPr="0025268D">
        <w:rPr>
          <w:b/>
          <w:i/>
        </w:rPr>
        <w:t xml:space="preserve">, </w:t>
      </w:r>
      <w:proofErr w:type="spellStart"/>
      <w:r w:rsidRPr="0025268D">
        <w:rPr>
          <w:b/>
          <w:i/>
        </w:rPr>
        <w:t>works</w:t>
      </w:r>
      <w:proofErr w:type="spellEnd"/>
      <w:r w:rsidRPr="0025268D">
        <w:rPr>
          <w:b/>
          <w:i/>
        </w:rPr>
        <w:t xml:space="preserve"> </w:t>
      </w:r>
      <w:proofErr w:type="spellStart"/>
      <w:r w:rsidRPr="0025268D">
        <w:rPr>
          <w:b/>
          <w:i/>
        </w:rPr>
        <w:t>for</w:t>
      </w:r>
      <w:proofErr w:type="spellEnd"/>
      <w:r w:rsidRPr="0025268D">
        <w:rPr>
          <w:b/>
          <w:i/>
        </w:rPr>
        <w:t xml:space="preserve"> Microsoft.</w:t>
      </w:r>
    </w:p>
    <w:p w:rsidR="0025268D" w:rsidRPr="0025268D" w:rsidRDefault="0025268D" w:rsidP="0025268D">
      <w:pPr>
        <w:shd w:val="clear" w:color="auto" w:fill="DBE5F1" w:themeFill="accent1" w:themeFillTint="33"/>
        <w:spacing w:after="0"/>
        <w:rPr>
          <w:i/>
        </w:rPr>
      </w:pPr>
      <w:r w:rsidRPr="0025268D">
        <w:rPr>
          <w:i/>
        </w:rPr>
        <w:t>Moja sestra, ktorá študovala manažment na univerzite, pracuje pre Microsoft.</w:t>
      </w:r>
    </w:p>
    <w:p w:rsidR="0025268D" w:rsidRPr="0025268D" w:rsidRDefault="0025268D" w:rsidP="0025268D">
      <w:pPr>
        <w:shd w:val="clear" w:color="auto" w:fill="DBE5F1" w:themeFill="accent1" w:themeFillTint="33"/>
        <w:spacing w:after="0"/>
        <w:rPr>
          <w:b/>
          <w:i/>
        </w:rPr>
      </w:pPr>
      <w:r w:rsidRPr="0025268D">
        <w:rPr>
          <w:b/>
          <w:i/>
        </w:rPr>
        <w:t xml:space="preserve">My </w:t>
      </w:r>
      <w:proofErr w:type="spellStart"/>
      <w:r w:rsidRPr="0025268D">
        <w:rPr>
          <w:b/>
          <w:i/>
        </w:rPr>
        <w:t>classmate</w:t>
      </w:r>
      <w:proofErr w:type="spellEnd"/>
      <w:r w:rsidRPr="0025268D">
        <w:rPr>
          <w:b/>
          <w:i/>
        </w:rPr>
        <w:t xml:space="preserve"> Laura, </w:t>
      </w:r>
      <w:proofErr w:type="spellStart"/>
      <w:r w:rsidRPr="0025268D">
        <w:rPr>
          <w:b/>
          <w:i/>
        </w:rPr>
        <w:t>who</w:t>
      </w:r>
      <w:proofErr w:type="spellEnd"/>
      <w:r w:rsidRPr="0025268D">
        <w:rPr>
          <w:b/>
          <w:i/>
        </w:rPr>
        <w:t xml:space="preserve"> never </w:t>
      </w:r>
      <w:proofErr w:type="spellStart"/>
      <w:r w:rsidRPr="0025268D">
        <w:rPr>
          <w:b/>
          <w:i/>
        </w:rPr>
        <w:t>pays</w:t>
      </w:r>
      <w:proofErr w:type="spellEnd"/>
      <w:r w:rsidRPr="0025268D">
        <w:rPr>
          <w:b/>
          <w:i/>
        </w:rPr>
        <w:t xml:space="preserve"> </w:t>
      </w:r>
      <w:proofErr w:type="spellStart"/>
      <w:r w:rsidRPr="0025268D">
        <w:rPr>
          <w:b/>
          <w:i/>
        </w:rPr>
        <w:t>attention</w:t>
      </w:r>
      <w:proofErr w:type="spellEnd"/>
      <w:r w:rsidRPr="0025268D">
        <w:rPr>
          <w:b/>
          <w:i/>
        </w:rPr>
        <w:t xml:space="preserve"> in </w:t>
      </w:r>
      <w:proofErr w:type="spellStart"/>
      <w:r w:rsidRPr="0025268D">
        <w:rPr>
          <w:b/>
          <w:i/>
        </w:rPr>
        <w:t>Maths</w:t>
      </w:r>
      <w:proofErr w:type="spellEnd"/>
      <w:r w:rsidRPr="0025268D">
        <w:rPr>
          <w:b/>
          <w:i/>
        </w:rPr>
        <w:t xml:space="preserve"> </w:t>
      </w:r>
      <w:proofErr w:type="spellStart"/>
      <w:r w:rsidRPr="0025268D">
        <w:rPr>
          <w:b/>
          <w:i/>
        </w:rPr>
        <w:t>classes</w:t>
      </w:r>
      <w:proofErr w:type="spellEnd"/>
      <w:r w:rsidRPr="0025268D">
        <w:rPr>
          <w:b/>
          <w:i/>
        </w:rPr>
        <w:t xml:space="preserve">, </w:t>
      </w:r>
      <w:proofErr w:type="spellStart"/>
      <w:r w:rsidRPr="0025268D">
        <w:rPr>
          <w:b/>
          <w:i/>
        </w:rPr>
        <w:t>always</w:t>
      </w:r>
      <w:proofErr w:type="spellEnd"/>
      <w:r w:rsidRPr="0025268D">
        <w:rPr>
          <w:b/>
          <w:i/>
        </w:rPr>
        <w:t xml:space="preserve"> has </w:t>
      </w:r>
      <w:proofErr w:type="spellStart"/>
      <w:r w:rsidRPr="0025268D">
        <w:rPr>
          <w:b/>
          <w:i/>
        </w:rPr>
        <w:t>the</w:t>
      </w:r>
      <w:proofErr w:type="spellEnd"/>
      <w:r w:rsidRPr="0025268D">
        <w:rPr>
          <w:b/>
          <w:i/>
        </w:rPr>
        <w:t xml:space="preserve"> </w:t>
      </w:r>
      <w:proofErr w:type="spellStart"/>
      <w:r w:rsidRPr="0025268D">
        <w:rPr>
          <w:b/>
          <w:i/>
        </w:rPr>
        <w:t>highest</w:t>
      </w:r>
      <w:proofErr w:type="spellEnd"/>
      <w:r w:rsidRPr="0025268D">
        <w:rPr>
          <w:b/>
          <w:i/>
        </w:rPr>
        <w:t xml:space="preserve"> </w:t>
      </w:r>
      <w:proofErr w:type="spellStart"/>
      <w:r w:rsidRPr="0025268D">
        <w:rPr>
          <w:b/>
          <w:i/>
        </w:rPr>
        <w:t>score</w:t>
      </w:r>
      <w:proofErr w:type="spellEnd"/>
      <w:r w:rsidRPr="0025268D">
        <w:rPr>
          <w:b/>
          <w:i/>
        </w:rPr>
        <w:t>.</w:t>
      </w:r>
    </w:p>
    <w:p w:rsidR="0025268D" w:rsidRPr="0025268D" w:rsidRDefault="0025268D" w:rsidP="0025268D">
      <w:pPr>
        <w:shd w:val="clear" w:color="auto" w:fill="DBE5F1" w:themeFill="accent1" w:themeFillTint="33"/>
        <w:spacing w:after="0"/>
        <w:rPr>
          <w:i/>
        </w:rPr>
      </w:pPr>
      <w:proofErr w:type="spellStart"/>
      <w:r w:rsidRPr="0025268D">
        <w:rPr>
          <w:i/>
        </w:rPr>
        <w:t>Mojaspolužiačka</w:t>
      </w:r>
      <w:proofErr w:type="spellEnd"/>
      <w:r w:rsidRPr="0025268D">
        <w:rPr>
          <w:i/>
        </w:rPr>
        <w:t xml:space="preserve"> Laura, ktorá na matike nikdy nedáva pozor, má vždy najviac bodov z testu.</w:t>
      </w:r>
    </w:p>
    <w:p w:rsidR="0025268D" w:rsidRPr="0025268D" w:rsidRDefault="0025268D" w:rsidP="0025268D">
      <w:pPr>
        <w:spacing w:after="0"/>
        <w:rPr>
          <w:i/>
        </w:rPr>
      </w:pPr>
    </w:p>
    <w:p w:rsidR="00E94F1D" w:rsidRPr="0025268D" w:rsidRDefault="00621742" w:rsidP="0025268D">
      <w:pPr>
        <w:pStyle w:val="Odsekzoznamu"/>
        <w:numPr>
          <w:ilvl w:val="0"/>
          <w:numId w:val="12"/>
        </w:numPr>
        <w:spacing w:after="0"/>
        <w:rPr>
          <w:b/>
        </w:rPr>
      </w:pPr>
      <w:proofErr w:type="spellStart"/>
      <w:r w:rsidRPr="0025268D">
        <w:rPr>
          <w:b/>
        </w:rPr>
        <w:t>Workbook</w:t>
      </w:r>
      <w:proofErr w:type="spellEnd"/>
      <w:r w:rsidRPr="0025268D">
        <w:rPr>
          <w:b/>
        </w:rPr>
        <w:t xml:space="preserve"> – p. </w:t>
      </w:r>
      <w:r w:rsidR="00B76B1E" w:rsidRPr="0025268D">
        <w:rPr>
          <w:b/>
        </w:rPr>
        <w:t>2</w:t>
      </w:r>
      <w:r w:rsidR="00A5595C" w:rsidRPr="0025268D">
        <w:rPr>
          <w:b/>
        </w:rPr>
        <w:t>6</w:t>
      </w:r>
      <w:r w:rsidR="00B76B1E" w:rsidRPr="0025268D">
        <w:rPr>
          <w:b/>
        </w:rPr>
        <w:t xml:space="preserve"> / 1, 2, 3</w:t>
      </w:r>
    </w:p>
    <w:p w:rsidR="00621742" w:rsidRPr="00621742" w:rsidRDefault="00621742" w:rsidP="00E94F1D">
      <w:pPr>
        <w:rPr>
          <w:b/>
        </w:rPr>
      </w:pPr>
    </w:p>
    <w:sectPr w:rsidR="00621742" w:rsidRPr="00621742" w:rsidSect="00C524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271D"/>
    <w:multiLevelType w:val="hybridMultilevel"/>
    <w:tmpl w:val="A7D089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6B0E6B"/>
    <w:multiLevelType w:val="hybridMultilevel"/>
    <w:tmpl w:val="9B9298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3AC3D38"/>
    <w:multiLevelType w:val="hybridMultilevel"/>
    <w:tmpl w:val="4A806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7093121"/>
    <w:multiLevelType w:val="hybridMultilevel"/>
    <w:tmpl w:val="DC4E2A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A320CC7"/>
    <w:multiLevelType w:val="hybridMultilevel"/>
    <w:tmpl w:val="D7A8C1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3D4A14"/>
    <w:multiLevelType w:val="hybridMultilevel"/>
    <w:tmpl w:val="1DF23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4A973E3"/>
    <w:multiLevelType w:val="hybridMultilevel"/>
    <w:tmpl w:val="429608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6B10E47"/>
    <w:multiLevelType w:val="hybridMultilevel"/>
    <w:tmpl w:val="CA7689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DDD43BC"/>
    <w:multiLevelType w:val="hybridMultilevel"/>
    <w:tmpl w:val="97D44EE0"/>
    <w:lvl w:ilvl="0" w:tplc="041B000F">
      <w:start w:val="1"/>
      <w:numFmt w:val="decimal"/>
      <w:lvlText w:val="%1."/>
      <w:lvlJc w:val="left"/>
      <w:pPr>
        <w:ind w:left="3952" w:hanging="360"/>
      </w:pPr>
    </w:lvl>
    <w:lvl w:ilvl="1" w:tplc="041B0019">
      <w:start w:val="1"/>
      <w:numFmt w:val="lowerLetter"/>
      <w:lvlText w:val="%2."/>
      <w:lvlJc w:val="left"/>
      <w:pPr>
        <w:ind w:left="4672" w:hanging="360"/>
      </w:pPr>
    </w:lvl>
    <w:lvl w:ilvl="2" w:tplc="041B001B" w:tentative="1">
      <w:start w:val="1"/>
      <w:numFmt w:val="lowerRoman"/>
      <w:lvlText w:val="%3."/>
      <w:lvlJc w:val="right"/>
      <w:pPr>
        <w:ind w:left="5392" w:hanging="180"/>
      </w:pPr>
    </w:lvl>
    <w:lvl w:ilvl="3" w:tplc="041B000F" w:tentative="1">
      <w:start w:val="1"/>
      <w:numFmt w:val="decimal"/>
      <w:lvlText w:val="%4."/>
      <w:lvlJc w:val="left"/>
      <w:pPr>
        <w:ind w:left="6112" w:hanging="360"/>
      </w:pPr>
    </w:lvl>
    <w:lvl w:ilvl="4" w:tplc="041B0019" w:tentative="1">
      <w:start w:val="1"/>
      <w:numFmt w:val="lowerLetter"/>
      <w:lvlText w:val="%5."/>
      <w:lvlJc w:val="left"/>
      <w:pPr>
        <w:ind w:left="6832" w:hanging="360"/>
      </w:pPr>
    </w:lvl>
    <w:lvl w:ilvl="5" w:tplc="041B001B" w:tentative="1">
      <w:start w:val="1"/>
      <w:numFmt w:val="lowerRoman"/>
      <w:lvlText w:val="%6."/>
      <w:lvlJc w:val="right"/>
      <w:pPr>
        <w:ind w:left="7552" w:hanging="180"/>
      </w:pPr>
    </w:lvl>
    <w:lvl w:ilvl="6" w:tplc="041B000F" w:tentative="1">
      <w:start w:val="1"/>
      <w:numFmt w:val="decimal"/>
      <w:lvlText w:val="%7."/>
      <w:lvlJc w:val="left"/>
      <w:pPr>
        <w:ind w:left="8272" w:hanging="360"/>
      </w:pPr>
    </w:lvl>
    <w:lvl w:ilvl="7" w:tplc="041B0019" w:tentative="1">
      <w:start w:val="1"/>
      <w:numFmt w:val="lowerLetter"/>
      <w:lvlText w:val="%8."/>
      <w:lvlJc w:val="left"/>
      <w:pPr>
        <w:ind w:left="8992" w:hanging="360"/>
      </w:pPr>
    </w:lvl>
    <w:lvl w:ilvl="8" w:tplc="041B001B" w:tentative="1">
      <w:start w:val="1"/>
      <w:numFmt w:val="lowerRoman"/>
      <w:lvlText w:val="%9."/>
      <w:lvlJc w:val="right"/>
      <w:pPr>
        <w:ind w:left="9712" w:hanging="180"/>
      </w:pPr>
    </w:lvl>
  </w:abstractNum>
  <w:abstractNum w:abstractNumId="10">
    <w:nsid w:val="749722BC"/>
    <w:multiLevelType w:val="hybridMultilevel"/>
    <w:tmpl w:val="6F0A4E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E0A284F"/>
    <w:multiLevelType w:val="hybridMultilevel"/>
    <w:tmpl w:val="1ECE4A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1"/>
  </w:num>
  <w:num w:numId="5">
    <w:abstractNumId w:val="9"/>
  </w:num>
  <w:num w:numId="6">
    <w:abstractNumId w:val="5"/>
  </w:num>
  <w:num w:numId="7">
    <w:abstractNumId w:val="10"/>
  </w:num>
  <w:num w:numId="8">
    <w:abstractNumId w:val="7"/>
  </w:num>
  <w:num w:numId="9">
    <w:abstractNumId w:val="4"/>
  </w:num>
  <w:num w:numId="10">
    <w:abstractNumId w:val="8"/>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524BC"/>
    <w:rsid w:val="00111434"/>
    <w:rsid w:val="00155FCB"/>
    <w:rsid w:val="001A162E"/>
    <w:rsid w:val="0025268D"/>
    <w:rsid w:val="00252DCD"/>
    <w:rsid w:val="003F197F"/>
    <w:rsid w:val="00621742"/>
    <w:rsid w:val="00623C33"/>
    <w:rsid w:val="00646C77"/>
    <w:rsid w:val="007D648E"/>
    <w:rsid w:val="0099143E"/>
    <w:rsid w:val="009A63E6"/>
    <w:rsid w:val="009B2CB5"/>
    <w:rsid w:val="00A5595C"/>
    <w:rsid w:val="00B43556"/>
    <w:rsid w:val="00B76B1E"/>
    <w:rsid w:val="00BA2DCD"/>
    <w:rsid w:val="00C23528"/>
    <w:rsid w:val="00C524BC"/>
    <w:rsid w:val="00CC1D41"/>
    <w:rsid w:val="00D30223"/>
    <w:rsid w:val="00E94F1D"/>
    <w:rsid w:val="00F35A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paragraph" w:styleId="Textbubliny">
    <w:name w:val="Balloon Text"/>
    <w:basedOn w:val="Normlny"/>
    <w:link w:val="TextbublinyChar"/>
    <w:uiPriority w:val="99"/>
    <w:semiHidden/>
    <w:unhideWhenUsed/>
    <w:rsid w:val="001A16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1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400</Words>
  <Characters>2280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9</cp:revision>
  <dcterms:created xsi:type="dcterms:W3CDTF">2020-03-20T08:03:00Z</dcterms:created>
  <dcterms:modified xsi:type="dcterms:W3CDTF">2020-03-25T08:38:00Z</dcterms:modified>
</cp:coreProperties>
</file>