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4D" w:rsidRPr="00FD3B4D" w:rsidRDefault="00FD3B4D" w:rsidP="00FD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D3B4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strbava.gabriela@gmail.com </w:t>
      </w:r>
    </w:p>
    <w:p w:rsidR="0079543D" w:rsidRDefault="00FD3B4D" w:rsidP="00FD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D3B4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Termín: do 17.5.2020</w:t>
      </w:r>
      <w:r w:rsidR="0079543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pre všetky zadania</w:t>
      </w:r>
    </w:p>
    <w:p w:rsidR="0079543D" w:rsidRPr="00FD3B4D" w:rsidRDefault="0079543D" w:rsidP="00FD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________________________________________________________</w:t>
      </w:r>
    </w:p>
    <w:p w:rsidR="00FD3B4D" w:rsidRDefault="00FD3B4D" w:rsidP="00FD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Ahojte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: </w:t>
      </w:r>
    </w:p>
    <w:p w:rsidR="00FD3B4D" w:rsidRPr="00FD3B4D" w:rsidRDefault="00FD3B4D" w:rsidP="00FD3B4D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FD3B4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Títo žiaci mi neodovzdali projekt „Ľudské práva“- (</w:t>
      </w:r>
      <w:r w:rsidRPr="00FD3B4D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robili sme ho ešte v škole):</w:t>
      </w:r>
    </w:p>
    <w:p w:rsidR="00FD3B4D" w:rsidRDefault="00FD3B4D" w:rsidP="007954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</w:t>
      </w:r>
      <w:proofErr w:type="spellStart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Babichenko</w:t>
      </w:r>
      <w:proofErr w:type="spellEnd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, </w:t>
      </w:r>
      <w:proofErr w:type="spellStart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Bajs</w:t>
      </w:r>
      <w:proofErr w:type="spellEnd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, Bartoš, </w:t>
      </w:r>
      <w:proofErr w:type="spellStart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Ivanová</w:t>
      </w:r>
      <w:proofErr w:type="spellEnd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, </w:t>
      </w:r>
      <w:proofErr w:type="spellStart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Kubalíková</w:t>
      </w:r>
      <w:proofErr w:type="spellEnd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, </w:t>
      </w:r>
      <w:proofErr w:type="spellStart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Kukuča</w:t>
      </w:r>
      <w:proofErr w:type="spellEnd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, </w:t>
      </w:r>
      <w:proofErr w:type="spellStart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Regulyová</w:t>
      </w:r>
      <w:proofErr w:type="spellEnd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</w:t>
      </w:r>
    </w:p>
    <w:p w:rsidR="00FD3B4D" w:rsidRPr="00FD3B4D" w:rsidRDefault="00FD3B4D" w:rsidP="007954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</w:t>
      </w:r>
      <w:proofErr w:type="spellStart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Samuelčík</w:t>
      </w:r>
      <w:proofErr w:type="spellEnd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, </w:t>
      </w:r>
      <w:proofErr w:type="spellStart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Tragor</w:t>
      </w:r>
      <w:proofErr w:type="spellEnd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– dorobíte ho, odfotíte a pošlete</w:t>
      </w:r>
    </w:p>
    <w:p w:rsidR="00FD3B4D" w:rsidRPr="0079543D" w:rsidRDefault="00FD3B4D" w:rsidP="00FD3B4D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</w:pPr>
      <w:r w:rsidRPr="00FD3B4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Títo žiaci mi neodovzdali projekt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="0079543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„Ministerstvá a noví ministri:</w:t>
      </w:r>
    </w:p>
    <w:p w:rsidR="0079543D" w:rsidRDefault="0079543D" w:rsidP="007954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       Bartoš,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Kradinov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Sagyndyk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Samuelčík</w:t>
      </w:r>
      <w:proofErr w:type="spellEnd"/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– dorobíte ho, odfotíte 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</w:p>
    <w:p w:rsidR="0079543D" w:rsidRPr="00FD3B4D" w:rsidRDefault="0079543D" w:rsidP="007954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</w:t>
      </w:r>
      <w:r w:rsidRPr="00FD3B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pošlete</w:t>
      </w:r>
    </w:p>
    <w:p w:rsidR="0079543D" w:rsidRPr="0079543D" w:rsidRDefault="0079543D" w:rsidP="007954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________________________________________________________</w:t>
      </w:r>
    </w:p>
    <w:p w:rsidR="0079543D" w:rsidRPr="0079543D" w:rsidRDefault="0079543D" w:rsidP="0079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79543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Nové učivo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:</w:t>
      </w:r>
      <w:bookmarkStart w:id="0" w:name="_GoBack"/>
      <w:bookmarkEnd w:id="0"/>
    </w:p>
    <w:p w:rsidR="00240714" w:rsidRPr="00240714" w:rsidRDefault="00240714" w:rsidP="0024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  <w:r w:rsidRPr="0024071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Sústava súdov Slovenskej republiky</w:t>
      </w:r>
    </w:p>
    <w:p w:rsidR="00240714" w:rsidRPr="00240714" w:rsidRDefault="00240714" w:rsidP="002407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sk-SK"/>
        </w:rPr>
      </w:pPr>
      <w:r w:rsidRPr="0024071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sk-SK"/>
        </w:rPr>
        <w:t>Všeobecné súdnictvo</w:t>
      </w:r>
    </w:p>
    <w:p w:rsidR="00240714" w:rsidRPr="00240714" w:rsidRDefault="00240714" w:rsidP="002407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4071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Najvyšší súd</w:t>
      </w:r>
    </w:p>
    <w:p w:rsidR="00240714" w:rsidRPr="00240714" w:rsidRDefault="0079543D" w:rsidP="002407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ooltip="Najvyšší súd Slovenskej republiky" w:history="1">
        <w:r w:rsidR="00240714" w:rsidRPr="0024071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Najvyšší súd Slovenskej republiky</w:t>
        </w:r>
      </w:hyperlink>
      <w:r w:rsidR="00240714" w:rsidRPr="00240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so sídlom v </w:t>
      </w:r>
      <w:hyperlink r:id="rId7" w:tooltip="Bratislava" w:history="1">
        <w:r w:rsidR="00240714" w:rsidRPr="0024071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Bratislave</w:t>
        </w:r>
      </w:hyperlink>
    </w:p>
    <w:p w:rsidR="00240714" w:rsidRPr="00240714" w:rsidRDefault="00240714" w:rsidP="002407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4071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Krajské súdy</w:t>
      </w:r>
    </w:p>
    <w:p w:rsidR="00240714" w:rsidRPr="00240714" w:rsidRDefault="00240714" w:rsidP="002407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0714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Krajský súd v Banskej Bystrici</w:t>
      </w:r>
    </w:p>
    <w:p w:rsidR="00240714" w:rsidRPr="00240714" w:rsidRDefault="00240714" w:rsidP="002407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0714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Krajský súd v Bratislave</w:t>
      </w:r>
    </w:p>
    <w:p w:rsidR="00240714" w:rsidRPr="00240714" w:rsidRDefault="00240714" w:rsidP="002407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0714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Krajský súd v Košiciach</w:t>
      </w:r>
    </w:p>
    <w:p w:rsidR="00240714" w:rsidRPr="00240714" w:rsidRDefault="00240714" w:rsidP="002407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0714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Krajský súd v Nitre</w:t>
      </w:r>
    </w:p>
    <w:p w:rsidR="00240714" w:rsidRPr="00240714" w:rsidRDefault="00240714" w:rsidP="002407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0714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Krajský súd v Prešove</w:t>
      </w:r>
    </w:p>
    <w:p w:rsidR="00240714" w:rsidRPr="00240714" w:rsidRDefault="00240714" w:rsidP="002407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0714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Krajský súd v Trenčíne</w:t>
      </w:r>
    </w:p>
    <w:p w:rsidR="00240714" w:rsidRPr="00240714" w:rsidRDefault="00240714" w:rsidP="002407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0714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Krajský súd v Trnave</w:t>
      </w:r>
    </w:p>
    <w:p w:rsidR="00240714" w:rsidRPr="00240714" w:rsidRDefault="00240714" w:rsidP="002407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0714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Krajský súd v Žiline</w:t>
      </w:r>
    </w:p>
    <w:p w:rsidR="00240714" w:rsidRPr="00240714" w:rsidRDefault="00240714" w:rsidP="002407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4071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Okresné súdy</w:t>
      </w:r>
    </w:p>
    <w:p w:rsidR="00240714" w:rsidRPr="00240714" w:rsidRDefault="00240714" w:rsidP="0024071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  <w:r w:rsidRPr="0024071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sk-SK"/>
        </w:rPr>
        <w:lastRenderedPageBreak/>
        <w:t>Ďalšie súdy</w:t>
      </w:r>
    </w:p>
    <w:p w:rsidR="00240714" w:rsidRPr="00240714" w:rsidRDefault="0079543D" w:rsidP="002407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hyperlink r:id="rId8" w:tooltip="Špecializovaný trestný súd" w:history="1">
        <w:r w:rsidR="00240714" w:rsidRPr="00240714">
          <w:rPr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Špecializovaný trestný súd</w:t>
        </w:r>
      </w:hyperlink>
      <w:r w:rsidR="00240714" w:rsidRPr="00240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so sídlom v </w:t>
      </w:r>
      <w:hyperlink r:id="rId9" w:tooltip="Pezinok" w:history="1">
        <w:r w:rsidR="00240714" w:rsidRPr="00240714">
          <w:rPr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Pezinku</w:t>
        </w:r>
      </w:hyperlink>
    </w:p>
    <w:p w:rsidR="00240714" w:rsidRPr="00240714" w:rsidRDefault="0079543D" w:rsidP="002407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" w:tooltip="Ústavný súd Slovenskej republiky" w:history="1">
        <w:r w:rsidR="00240714" w:rsidRPr="00240714">
          <w:rPr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Ústavný súd Slovenskej republiky</w:t>
        </w:r>
      </w:hyperlink>
      <w:r w:rsidR="00240714" w:rsidRPr="00240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so sídlom v </w:t>
      </w:r>
      <w:hyperlink r:id="rId11" w:tooltip="Košice" w:history="1">
        <w:r w:rsidR="00240714" w:rsidRPr="00240714">
          <w:rPr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Košiciach</w:t>
        </w:r>
      </w:hyperlink>
      <w:r w:rsidR="00240714" w:rsidRPr="00240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(nepatrí do sústavy súdov SR, je samostatným súdnym orgánom ochrany ústavnosti)</w:t>
      </w:r>
    </w:p>
    <w:p w:rsidR="00240714" w:rsidRDefault="00240714" w:rsidP="00240714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0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Vojenské súdy boli uplynutím dňa 31. marca 2009 zrušené, pričom ich pôsobnosť prešla na všeobecné súdy. </w:t>
      </w:r>
    </w:p>
    <w:p w:rsidR="00AA7023" w:rsidRPr="00AA7023" w:rsidRDefault="00AA7023" w:rsidP="00AA70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A7023" w:rsidRPr="00CC7617" w:rsidRDefault="00AA7023" w:rsidP="00CC7617">
      <w:pPr>
        <w:jc w:val="center"/>
        <w:rPr>
          <w:b/>
          <w:sz w:val="36"/>
          <w:szCs w:val="36"/>
          <w:u w:val="single"/>
        </w:rPr>
      </w:pPr>
      <w:r w:rsidRPr="00CC7617">
        <w:rPr>
          <w:b/>
          <w:sz w:val="36"/>
          <w:szCs w:val="36"/>
          <w:u w:val="single"/>
        </w:rPr>
        <w:t>Prokuratúra</w:t>
      </w:r>
    </w:p>
    <w:p w:rsidR="00AA7023" w:rsidRPr="00AA7023" w:rsidRDefault="00AA7023" w:rsidP="00AA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A7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Prokuratúra</w:t>
      </w:r>
      <w:r w:rsidRPr="00AA7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je orgán ochrany práva, </w:t>
      </w:r>
      <w:r w:rsidRPr="00AA7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ktorý koná vo verejnom záujme.</w:t>
      </w:r>
    </w:p>
    <w:p w:rsidR="00AA7023" w:rsidRPr="00AA7023" w:rsidRDefault="00AA7023" w:rsidP="00AA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70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to samostatná hierarchicky usporiadaná jednotná sústava štátnych orgánov </w:t>
      </w:r>
      <w:r w:rsidRPr="00AA70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čele s</w:t>
      </w:r>
      <w:r w:rsidRPr="00AA70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2" w:tooltip="Generálny prokurátor (štátny zástupca) (stránka neexistuje)" w:history="1">
        <w:r w:rsidRPr="00AA7023">
          <w:rPr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generálnym prokurátorom</w:t>
        </w:r>
      </w:hyperlink>
      <w:r w:rsidRPr="00AA70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AA70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A7023" w:rsidRPr="00AA7023" w:rsidRDefault="00AA7023" w:rsidP="00AA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70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Jej postavenie na Slovensku je v najširšom zmysle vymedzené v článku 149 </w:t>
      </w:r>
      <w:hyperlink r:id="rId13" w:tooltip="Ústava Slovenskej republiky (1992)" w:history="1">
        <w:r w:rsidRPr="00AA70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Ústavy Slovenskej republiky</w:t>
        </w:r>
      </w:hyperlink>
      <w:r w:rsidRPr="00AA70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Zákone č. 153/2001 </w:t>
      </w:r>
      <w:proofErr w:type="spellStart"/>
      <w:r w:rsidRPr="00AA7023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AA70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prokuratúre. </w:t>
      </w:r>
    </w:p>
    <w:p w:rsidR="00AA7023" w:rsidRPr="00AA7023" w:rsidRDefault="00AA7023" w:rsidP="00AA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A70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Slovenská prokuratúra je rozdelená do troch stupňov - okresné prokuratúry, krajské prokuratúry a Generálna prokuratúra Slovenskej republiky. </w:t>
      </w:r>
    </w:p>
    <w:p w:rsidR="00AA7023" w:rsidRDefault="00AA7023" w:rsidP="00AA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A70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Prokurátor pôsobí v trestnom konaní, ale aj v občianskom súdnom konaní a dozerá nad zachovávaním zákonnosti orgánov verejnej správy. </w:t>
      </w:r>
    </w:p>
    <w:p w:rsidR="00CC7617" w:rsidRPr="00AA7023" w:rsidRDefault="00CC7617" w:rsidP="00AA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C7617" w:rsidRPr="00CC7617" w:rsidRDefault="00CC7617" w:rsidP="00CC7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CC7617">
        <w:rPr>
          <w:rFonts w:ascii="Times New Roman" w:eastAsia="Times New Roman" w:hAnsi="Times New Roman" w:cs="Times New Roman"/>
          <w:sz w:val="32"/>
          <w:szCs w:val="32"/>
          <w:lang w:eastAsia="sk-SK"/>
        </w:rPr>
        <w:t>Úloha:</w:t>
      </w:r>
    </w:p>
    <w:p w:rsidR="00CC7617" w:rsidRDefault="00CC7617" w:rsidP="00CC76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CC7617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1. napísať veľmi stručné poznámky do  zošita (to čo je vyznačené 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</w:t>
      </w:r>
    </w:p>
    <w:p w:rsidR="00CC7617" w:rsidRPr="00CC7617" w:rsidRDefault="00CC7617" w:rsidP="00CC76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</w:t>
      </w:r>
      <w:r w:rsidRPr="00CC7617">
        <w:rPr>
          <w:rFonts w:ascii="Times New Roman" w:eastAsia="Times New Roman" w:hAnsi="Times New Roman" w:cs="Times New Roman"/>
          <w:sz w:val="32"/>
          <w:szCs w:val="32"/>
          <w:lang w:eastAsia="sk-SK"/>
        </w:rPr>
        <w:t>červeným a tmavo-čiernym písmom)</w:t>
      </w:r>
    </w:p>
    <w:p w:rsidR="00CC7617" w:rsidRDefault="00CC7617" w:rsidP="00CC7617">
      <w:pPr>
        <w:pBdr>
          <w:bottom w:val="single" w:sz="12" w:space="1" w:color="auto"/>
        </w:pBdr>
        <w:spacing w:after="0"/>
        <w:rPr>
          <w:sz w:val="32"/>
          <w:szCs w:val="32"/>
        </w:rPr>
      </w:pPr>
      <w:r w:rsidRPr="00CC7617">
        <w:rPr>
          <w:sz w:val="32"/>
          <w:szCs w:val="32"/>
        </w:rPr>
        <w:t xml:space="preserve">2.  odpovedať jednou vetou na otázku: ČO JE ÚLOHOU </w:t>
      </w:r>
      <w:r>
        <w:rPr>
          <w:sz w:val="32"/>
          <w:szCs w:val="32"/>
        </w:rPr>
        <w:t xml:space="preserve">   </w:t>
      </w:r>
    </w:p>
    <w:p w:rsidR="00CC7617" w:rsidRDefault="00CC7617" w:rsidP="00CC7617">
      <w:pPr>
        <w:pBdr>
          <w:bottom w:val="single" w:sz="12" w:space="1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CC7617">
        <w:rPr>
          <w:sz w:val="32"/>
          <w:szCs w:val="32"/>
        </w:rPr>
        <w:t>ŠPECIALIZOVANÉHO TRESTNÉHO SÚDU?</w:t>
      </w:r>
    </w:p>
    <w:p w:rsidR="00CC7617" w:rsidRPr="00CC7617" w:rsidRDefault="00CC7617" w:rsidP="00CC7617">
      <w:pPr>
        <w:pBdr>
          <w:bottom w:val="single" w:sz="12" w:space="1" w:color="auto"/>
        </w:pBdr>
        <w:spacing w:after="0"/>
        <w:rPr>
          <w:sz w:val="32"/>
          <w:szCs w:val="32"/>
        </w:rPr>
      </w:pPr>
    </w:p>
    <w:p w:rsidR="00AA7023" w:rsidRPr="00CC7617" w:rsidRDefault="00AA7023" w:rsidP="00AA7023">
      <w:pPr>
        <w:rPr>
          <w:b/>
          <w:sz w:val="32"/>
          <w:szCs w:val="32"/>
        </w:rPr>
      </w:pPr>
    </w:p>
    <w:sectPr w:rsidR="00AA7023" w:rsidRPr="00CC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EDF"/>
    <w:multiLevelType w:val="multilevel"/>
    <w:tmpl w:val="5E1C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71C4E"/>
    <w:multiLevelType w:val="multilevel"/>
    <w:tmpl w:val="22DE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475AE"/>
    <w:multiLevelType w:val="multilevel"/>
    <w:tmpl w:val="A97C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A05D3"/>
    <w:multiLevelType w:val="multilevel"/>
    <w:tmpl w:val="3B5A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9003B"/>
    <w:multiLevelType w:val="multilevel"/>
    <w:tmpl w:val="297C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67AF2"/>
    <w:multiLevelType w:val="multilevel"/>
    <w:tmpl w:val="ED24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A2BD9"/>
    <w:multiLevelType w:val="hybridMultilevel"/>
    <w:tmpl w:val="5F802B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AF"/>
    <w:rsid w:val="0003007E"/>
    <w:rsid w:val="000361C4"/>
    <w:rsid w:val="00054D9B"/>
    <w:rsid w:val="000825BB"/>
    <w:rsid w:val="000B2DA3"/>
    <w:rsid w:val="000B69FB"/>
    <w:rsid w:val="000C49EC"/>
    <w:rsid w:val="000C4F49"/>
    <w:rsid w:val="000D5D3D"/>
    <w:rsid w:val="000F0881"/>
    <w:rsid w:val="0010463E"/>
    <w:rsid w:val="0015692F"/>
    <w:rsid w:val="00162878"/>
    <w:rsid w:val="00192F8E"/>
    <w:rsid w:val="001A2B93"/>
    <w:rsid w:val="00240714"/>
    <w:rsid w:val="002468B9"/>
    <w:rsid w:val="00260EEF"/>
    <w:rsid w:val="00261E61"/>
    <w:rsid w:val="00280AD1"/>
    <w:rsid w:val="002C7537"/>
    <w:rsid w:val="00313B3A"/>
    <w:rsid w:val="003219CF"/>
    <w:rsid w:val="003906C6"/>
    <w:rsid w:val="00393586"/>
    <w:rsid w:val="003D1FC4"/>
    <w:rsid w:val="0041612F"/>
    <w:rsid w:val="00437335"/>
    <w:rsid w:val="00484030"/>
    <w:rsid w:val="00496F6F"/>
    <w:rsid w:val="004B761D"/>
    <w:rsid w:val="004E6AF6"/>
    <w:rsid w:val="004F17B6"/>
    <w:rsid w:val="00500630"/>
    <w:rsid w:val="00532FEF"/>
    <w:rsid w:val="00545941"/>
    <w:rsid w:val="00553D14"/>
    <w:rsid w:val="00576FE6"/>
    <w:rsid w:val="0059706B"/>
    <w:rsid w:val="005F0916"/>
    <w:rsid w:val="005F25C3"/>
    <w:rsid w:val="005F7AD4"/>
    <w:rsid w:val="00606773"/>
    <w:rsid w:val="00651A9F"/>
    <w:rsid w:val="00680F6D"/>
    <w:rsid w:val="006869A4"/>
    <w:rsid w:val="006C41B9"/>
    <w:rsid w:val="006D0D7C"/>
    <w:rsid w:val="006D4482"/>
    <w:rsid w:val="006D7CB2"/>
    <w:rsid w:val="006F2235"/>
    <w:rsid w:val="00701785"/>
    <w:rsid w:val="00710E3E"/>
    <w:rsid w:val="007370FB"/>
    <w:rsid w:val="00745243"/>
    <w:rsid w:val="007925D1"/>
    <w:rsid w:val="00792873"/>
    <w:rsid w:val="0079543D"/>
    <w:rsid w:val="007B30F7"/>
    <w:rsid w:val="007C0527"/>
    <w:rsid w:val="007C471A"/>
    <w:rsid w:val="00800419"/>
    <w:rsid w:val="00812617"/>
    <w:rsid w:val="008321D6"/>
    <w:rsid w:val="0084239C"/>
    <w:rsid w:val="00845618"/>
    <w:rsid w:val="0086634B"/>
    <w:rsid w:val="00895CB4"/>
    <w:rsid w:val="008C6467"/>
    <w:rsid w:val="008D3FAF"/>
    <w:rsid w:val="008D6C81"/>
    <w:rsid w:val="00953B4B"/>
    <w:rsid w:val="009605EA"/>
    <w:rsid w:val="00A04568"/>
    <w:rsid w:val="00A159BF"/>
    <w:rsid w:val="00A4016A"/>
    <w:rsid w:val="00A42DA4"/>
    <w:rsid w:val="00A572A4"/>
    <w:rsid w:val="00A6378A"/>
    <w:rsid w:val="00A80F4A"/>
    <w:rsid w:val="00AA32D3"/>
    <w:rsid w:val="00AA7023"/>
    <w:rsid w:val="00AD55D4"/>
    <w:rsid w:val="00AF094C"/>
    <w:rsid w:val="00AF4908"/>
    <w:rsid w:val="00B21648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43A4"/>
    <w:rsid w:val="00C011AC"/>
    <w:rsid w:val="00C03A11"/>
    <w:rsid w:val="00C16887"/>
    <w:rsid w:val="00C53486"/>
    <w:rsid w:val="00C71AB5"/>
    <w:rsid w:val="00C77E5D"/>
    <w:rsid w:val="00C860D6"/>
    <w:rsid w:val="00C94989"/>
    <w:rsid w:val="00CA2E92"/>
    <w:rsid w:val="00CC7617"/>
    <w:rsid w:val="00D148A1"/>
    <w:rsid w:val="00D15676"/>
    <w:rsid w:val="00D2774B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EB446F"/>
    <w:rsid w:val="00EB48E3"/>
    <w:rsid w:val="00F074D9"/>
    <w:rsid w:val="00F2053E"/>
    <w:rsid w:val="00F22ED1"/>
    <w:rsid w:val="00F23119"/>
    <w:rsid w:val="00F60682"/>
    <w:rsid w:val="00F937D6"/>
    <w:rsid w:val="00F95561"/>
    <w:rsid w:val="00F96BCA"/>
    <w:rsid w:val="00FB2554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71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40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71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4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%C5%A0pecializovan%C3%BD_trestn%C3%BD_s%C3%BAd" TargetMode="External"/><Relationship Id="rId13" Type="http://schemas.openxmlformats.org/officeDocument/2006/relationships/hyperlink" Target="https://sk.wikipedia.org/wiki/%C3%9Astava_Slovenskej_republiky_(1992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.wikipedia.org/wiki/Bratislava" TargetMode="External"/><Relationship Id="rId12" Type="http://schemas.openxmlformats.org/officeDocument/2006/relationships/hyperlink" Target="https://sk.wikipedia.org/w/index.php?title=Gener%C3%A1lny_prokur%C3%A1tor_(%C5%A1t%C3%A1tny_z%C3%A1stupca)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Najvy%C5%A1%C5%A1%C3%AD_s%C3%BAd_Slovenskej_republiky" TargetMode="External"/><Relationship Id="rId11" Type="http://schemas.openxmlformats.org/officeDocument/2006/relationships/hyperlink" Target="https://sk.wikipedia.org/wiki/Ko%C5%A1i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.wikipedia.org/wiki/%C3%9Astavn%C3%BD_s%C3%BAd_Slovenskej_republ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Pezin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2020-05-06T20:19:00Z</dcterms:created>
  <dcterms:modified xsi:type="dcterms:W3CDTF">2020-05-07T12:50:00Z</dcterms:modified>
</cp:coreProperties>
</file>