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Default="00D40E8F" w:rsidP="00A80CD1">
      <w:pPr>
        <w:spacing w:before="206" w:after="31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Ahojte</w:t>
      </w:r>
      <w:proofErr w:type="spellEnd"/>
    </w:p>
    <w:p w:rsidR="00D40E8F" w:rsidRPr="00D40E8F" w:rsidRDefault="00D40E8F" w:rsidP="00A80CD1">
      <w:pPr>
        <w:spacing w:before="206" w:after="312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urobte si stručné poznámky a zodpovedajte na otázky  do zošita (resp. vytlačiť text, viditeľne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podčiarknúť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nalepiť al. inak pripevniť do zošita, odfotiť a poslať mi na mail: </w:t>
      </w:r>
      <w:hyperlink r:id="rId6" w:history="1">
        <w:r w:rsidRPr="00D40E8F">
          <w:rPr>
            <w:rStyle w:val="Hypertextovprepojenie"/>
            <w:rFonts w:ascii="Times New Roman" w:hAnsi="Times New Roman" w:cs="Times New Roman"/>
            <w:b/>
            <w:sz w:val="32"/>
            <w:szCs w:val="32"/>
            <w:u w:val="none"/>
          </w:rPr>
          <w:t>strbava.gabriela@gmail.com</w:t>
        </w:r>
      </w:hyperlink>
    </w:p>
    <w:p w:rsidR="00D40E8F" w:rsidRPr="00A640F3" w:rsidRDefault="00D40E8F" w:rsidP="00A640F3">
      <w:pPr>
        <w:pBdr>
          <w:bottom w:val="single" w:sz="12" w:space="1" w:color="auto"/>
        </w:pBdr>
        <w:spacing w:before="206" w:after="312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Termín: do</w:t>
      </w:r>
      <w:r w:rsidR="00CF7C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CF7C7B">
        <w:rPr>
          <w:rFonts w:ascii="Times New Roman" w:hAnsi="Times New Roman" w:cs="Times New Roman"/>
          <w:b/>
          <w:color w:val="FF0000"/>
          <w:sz w:val="32"/>
          <w:szCs w:val="32"/>
        </w:rPr>
        <w:t>31. 5. 2020</w:t>
      </w:r>
    </w:p>
    <w:p w:rsidR="00A640F3" w:rsidRDefault="00A640F3" w:rsidP="00A640F3">
      <w:pPr>
        <w:spacing w:before="206" w:after="3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CD1" w:rsidRDefault="00A80CD1" w:rsidP="00A640F3">
      <w:pPr>
        <w:spacing w:before="206" w:after="312"/>
        <w:jc w:val="center"/>
        <w:rPr>
          <w:color w:val="343131"/>
          <w:sz w:val="26"/>
          <w:szCs w:val="26"/>
        </w:rPr>
      </w:pPr>
      <w:r w:rsidRPr="008262DC">
        <w:rPr>
          <w:rFonts w:ascii="Times New Roman" w:hAnsi="Times New Roman" w:cs="Times New Roman"/>
          <w:b/>
          <w:sz w:val="28"/>
          <w:szCs w:val="28"/>
          <w:u w:val="single"/>
        </w:rPr>
        <w:t>PLATOBNÝ STYK</w:t>
      </w:r>
    </w:p>
    <w:p w:rsidR="00A80CD1" w:rsidRDefault="00A80CD1" w:rsidP="00A80CD1">
      <w:pPr>
        <w:spacing w:before="206" w:after="312"/>
        <w:rPr>
          <w:color w:val="343131"/>
          <w:sz w:val="26"/>
          <w:szCs w:val="26"/>
        </w:rPr>
      </w:pPr>
      <w:r>
        <w:rPr>
          <w:rFonts w:ascii="Verdana" w:eastAsia="Times New Roman" w:hAnsi="Verdana" w:cs="Times New Roman"/>
          <w:b/>
          <w:i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13335</wp:posOffset>
                </wp:positionV>
                <wp:extent cx="4457700" cy="568325"/>
                <wp:effectExtent l="6350" t="11430" r="12700" b="10795"/>
                <wp:wrapNone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0CD1" w:rsidRPr="008262DC" w:rsidRDefault="00A80CD1" w:rsidP="00A80CD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8262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sk-SK"/>
                              </w:rPr>
                              <w:t>Platobný styk</w:t>
                            </w:r>
                            <w:r w:rsidRPr="00826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  <w:t xml:space="preserve"> sú všetky </w:t>
                            </w:r>
                            <w:hyperlink r:id="rId7" w:tooltip="Platba" w:history="1">
                              <w:r w:rsidRPr="008262D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sk-SK"/>
                                </w:rPr>
                                <w:t>platby</w:t>
                              </w:r>
                            </w:hyperlink>
                            <w:r w:rsidRPr="00826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k-SK"/>
                              </w:rPr>
                              <w:t>, ktoré sa uskutočnia medzi ekonomickými subjektmi bez ohľadu na dôvod platenia.</w:t>
                            </w:r>
                          </w:p>
                          <w:p w:rsidR="00A80CD1" w:rsidRDefault="00A80CD1" w:rsidP="00A8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51.15pt;margin-top:1.05pt;width:351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">
                <v:textbox>
                  <w:txbxContent>
                    <w:p w:rsidR="00A80CD1" w:rsidRPr="008262DC" w:rsidRDefault="00A80CD1" w:rsidP="00A80CD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</w:pPr>
                      <w:r w:rsidRPr="008262D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sk-SK"/>
                        </w:rPr>
                        <w:t>Platobný styk</w:t>
                      </w:r>
                      <w:r w:rsidRPr="00826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  <w:t xml:space="preserve"> sú všetky </w:t>
                      </w:r>
                      <w:hyperlink r:id="rId8" w:tooltip="Platba" w:history="1">
                        <w:r w:rsidRPr="008262D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sk-SK"/>
                          </w:rPr>
                          <w:t>platby</w:t>
                        </w:r>
                      </w:hyperlink>
                      <w:r w:rsidRPr="00826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k-SK"/>
                        </w:rPr>
                        <w:t>, ktoré sa uskutočnia medzi ekonomickými subjektmi bez ohľadu na dôvod platenia.</w:t>
                      </w:r>
                    </w:p>
                    <w:p w:rsidR="00A80CD1" w:rsidRDefault="00A80CD1" w:rsidP="00A80CD1"/>
                  </w:txbxContent>
                </v:textbox>
              </v:roundrect>
            </w:pict>
          </mc:Fallback>
        </mc:AlternateContent>
      </w:r>
    </w:p>
    <w:p w:rsidR="00A80CD1" w:rsidRDefault="00A80CD1" w:rsidP="00A80C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k-SK"/>
        </w:rPr>
      </w:pPr>
    </w:p>
    <w:p w:rsidR="00A80CD1" w:rsidRDefault="00A80CD1" w:rsidP="00A80CD1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</w:pPr>
    </w:p>
    <w:p w:rsidR="00A80CD1" w:rsidRDefault="00A80CD1" w:rsidP="00A80CD1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</w:pPr>
      <w:r w:rsidRPr="008D16D2"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  <w:t>Členenie platobného styku</w:t>
      </w:r>
    </w:p>
    <w:p w:rsidR="00A80CD1" w:rsidRPr="008D16D2" w:rsidRDefault="00A80CD1" w:rsidP="00A80CD1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sk-SK"/>
        </w:rPr>
      </w:pPr>
    </w:p>
    <w:p w:rsidR="00A80CD1" w:rsidRPr="008D16D2" w:rsidRDefault="00A80CD1" w:rsidP="00A80CD1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hotovostný platobný styk - bankovky a mince</w:t>
      </w:r>
    </w:p>
    <w:p w:rsidR="00A80CD1" w:rsidRPr="008D16D2" w:rsidRDefault="00A80CD1" w:rsidP="00A80CD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D16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bezhotovostný platobný styk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Pr="008D16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účty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banke</w:t>
      </w:r>
    </w:p>
    <w:p w:rsidR="00A80CD1" w:rsidRDefault="00A80CD1" w:rsidP="00A80CD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D16D2">
        <w:rPr>
          <w:rFonts w:ascii="Times New Roman" w:hAnsi="Times New Roman" w:cs="Times New Roman"/>
          <w:b/>
          <w:sz w:val="24"/>
          <w:szCs w:val="24"/>
        </w:rPr>
        <w:t>kombinovaný platobný styk</w:t>
      </w:r>
    </w:p>
    <w:p w:rsidR="00A80CD1" w:rsidRDefault="00A80CD1" w:rsidP="00A80CD1">
      <w:pPr>
        <w:pStyle w:val="Normlnywebov"/>
        <w:spacing w:line="240" w:lineRule="atLeast"/>
        <w:rPr>
          <w:b/>
        </w:rPr>
      </w:pPr>
    </w:p>
    <w:p w:rsidR="00A80CD1" w:rsidRPr="008D16D2" w:rsidRDefault="00A80CD1" w:rsidP="00A80CD1">
      <w:pPr>
        <w:pStyle w:val="Normlnywebov"/>
        <w:spacing w:line="240" w:lineRule="atLeast"/>
        <w:rPr>
          <w:b/>
        </w:rPr>
      </w:pPr>
      <w:r w:rsidRPr="008D16D2">
        <w:rPr>
          <w:b/>
        </w:rPr>
        <w:t xml:space="preserve">Hotovostný platobný styk </w:t>
      </w:r>
    </w:p>
    <w:p w:rsidR="00A80CD1" w:rsidRDefault="00A80CD1" w:rsidP="00A80CD1">
      <w:pPr>
        <w:spacing w:before="100"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skutočňuje sa prostredníctvom peňazí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hotovosti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A80CD1" w:rsidRPr="00A80CD1" w:rsidRDefault="00A80CD1" w:rsidP="00A80CD1">
      <w:pPr>
        <w:spacing w:before="100"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Nevýhody:                                        </w:t>
      </w:r>
    </w:p>
    <w:p w:rsidR="00A80CD1" w:rsidRPr="008D16D2" w:rsidRDefault="00A80CD1" w:rsidP="00A80CD1">
      <w:pPr>
        <w:numPr>
          <w:ilvl w:val="0"/>
          <w:numId w:val="1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málo bezpečný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(odcudzenie, poškodenie)</w:t>
      </w:r>
    </w:p>
    <w:p w:rsidR="00A80CD1" w:rsidRDefault="00A80CD1" w:rsidP="00A80CD1">
      <w:pPr>
        <w:numPr>
          <w:ilvl w:val="0"/>
          <w:numId w:val="1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zdĺhavý</w:t>
      </w:r>
    </w:p>
    <w:p w:rsidR="00A80CD1" w:rsidRPr="00A80CD1" w:rsidRDefault="00A80CD1" w:rsidP="00A80CD1">
      <w:pPr>
        <w:numPr>
          <w:ilvl w:val="0"/>
          <w:numId w:val="1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0C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nákladný</w:t>
      </w:r>
      <w:r w:rsidRPr="00A80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A80CD1" w:rsidRPr="00A80CD1" w:rsidRDefault="00A80CD1" w:rsidP="00A80CD1">
      <w:p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80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Doklady používané v hotovostnom platobnom styku</w:t>
      </w:r>
    </w:p>
    <w:p w:rsidR="00A80CD1" w:rsidRDefault="00A80CD1" w:rsidP="00A80CD1">
      <w:pPr>
        <w:pStyle w:val="Odsekzoznamu"/>
        <w:numPr>
          <w:ilvl w:val="0"/>
          <w:numId w:val="8"/>
        </w:num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príjmový pokladničný doklad</w:t>
      </w:r>
    </w:p>
    <w:p w:rsidR="00A80CD1" w:rsidRPr="008A2EA2" w:rsidRDefault="00A80CD1" w:rsidP="00A80CD1">
      <w:pPr>
        <w:pStyle w:val="Odsekzoznamu"/>
        <w:numPr>
          <w:ilvl w:val="0"/>
          <w:numId w:val="8"/>
        </w:num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2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výdavkový pokladničný doklad</w:t>
      </w:r>
    </w:p>
    <w:p w:rsidR="00A80CD1" w:rsidRPr="008D16D2" w:rsidRDefault="00A80CD1" w:rsidP="00A80CD1">
      <w:pPr>
        <w:pStyle w:val="Odsekzoznamu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vstupenky, cestovné lístky</w:t>
      </w:r>
    </w:p>
    <w:p w:rsidR="00A80CD1" w:rsidRPr="008D16D2" w:rsidRDefault="00A80CD1" w:rsidP="00A80CD1">
      <w:pPr>
        <w:pStyle w:val="Odsekzoznamu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pokladničný blok</w:t>
      </w:r>
    </w:p>
    <w:p w:rsidR="00A80CD1" w:rsidRPr="00A80CD1" w:rsidRDefault="00A80CD1" w:rsidP="00A80CD1">
      <w:pPr>
        <w:pStyle w:val="Odsekzoznamu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poštový poukaz</w:t>
      </w:r>
    </w:p>
    <w:p w:rsid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A640F3" w:rsidRDefault="00A640F3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Default="00A80CD1" w:rsidP="00A80C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D1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Bezhotovostný platobný styk </w:t>
      </w: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skutočňuje sa prevodom z účtu na účet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ealizátormi sú banky, peňažné ústavy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80CD1" w:rsidRPr="00A80CD1" w:rsidRDefault="00A80CD1" w:rsidP="00A80C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odmienky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a) otvorenie účtu v banke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b) stanovené pravidlá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banky</w:t>
      </w: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Výhody:</w:t>
      </w:r>
      <w:r w:rsidRPr="003250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0CD1" w:rsidRPr="008D16D2" w:rsidRDefault="00A80CD1" w:rsidP="00A80CD1">
      <w:pPr>
        <w:numPr>
          <w:ilvl w:val="0"/>
          <w:numId w:val="2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bezpečný</w:t>
      </w:r>
    </w:p>
    <w:p w:rsidR="00A80CD1" w:rsidRPr="008D16D2" w:rsidRDefault="00A80CD1" w:rsidP="00A80CD1">
      <w:pPr>
        <w:numPr>
          <w:ilvl w:val="0"/>
          <w:numId w:val="2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rýchly</w:t>
      </w:r>
    </w:p>
    <w:p w:rsidR="00A80CD1" w:rsidRPr="008D16D2" w:rsidRDefault="00A80CD1" w:rsidP="00A80CD1">
      <w:pPr>
        <w:numPr>
          <w:ilvl w:val="0"/>
          <w:numId w:val="2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hospodárny</w:t>
      </w:r>
    </w:p>
    <w:p w:rsidR="00A80CD1" w:rsidRDefault="00A80CD1" w:rsidP="00A80CD1">
      <w:pPr>
        <w:numPr>
          <w:ilvl w:val="0"/>
          <w:numId w:val="2"/>
        </w:num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vhodný na automatizované spracovanie</w:t>
      </w:r>
    </w:p>
    <w:p w:rsid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E01B0A" w:rsidRDefault="00A80CD1" w:rsidP="00A80C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Doklady používané v bezhotovostnom platobnom styku:</w:t>
      </w:r>
    </w:p>
    <w:p w:rsidR="00A80CD1" w:rsidRPr="00E01B0A" w:rsidRDefault="00A80CD1" w:rsidP="00A80CD1">
      <w:pPr>
        <w:pStyle w:val="Odsekzoznamu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jednorazový príkaz na úhradu / inkaso  (na jednu platbu)</w:t>
      </w:r>
    </w:p>
    <w:p w:rsidR="00A80CD1" w:rsidRPr="00E01B0A" w:rsidRDefault="00A80CD1" w:rsidP="00A80CD1">
      <w:pPr>
        <w:pStyle w:val="Odsekzoznamu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hromadný príkaz na úhradu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/inkaso</w:t>
      </w: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(z jedného účtu sa platí viac platieb - napr. úhrada miezd zamestnancom)</w:t>
      </w:r>
    </w:p>
    <w:p w:rsidR="00A80CD1" w:rsidRPr="00E01B0A" w:rsidRDefault="00A80CD1" w:rsidP="00A80CD1">
      <w:pPr>
        <w:pStyle w:val="Odsekzoznamu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trvalý príkaz na úhradu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/inkaso</w:t>
      </w: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(pre platby, ktoré sa uskutočňujú v rovnakých časových obdobiach, v rovnakej výške, rovnakému príjemcovi)</w:t>
      </w:r>
    </w:p>
    <w:p w:rsidR="00A80CD1" w:rsidRPr="00E01B0A" w:rsidRDefault="00A80CD1" w:rsidP="00A80CD1">
      <w:pPr>
        <w:pStyle w:val="Odsekzoznamu"/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01B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šek (nástroj bezhotovostného platenia prostredníctvom banky)</w:t>
      </w:r>
    </w:p>
    <w:p w:rsid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A80CD1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8D16D2" w:rsidRDefault="00A80CD1" w:rsidP="00A80CD1">
      <w:pPr>
        <w:spacing w:after="0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80CD1" w:rsidRPr="008D16D2" w:rsidRDefault="00A80CD1" w:rsidP="00A80CD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Kombinovaný platobný styk </w:t>
      </w:r>
    </w:p>
    <w:p w:rsidR="00A80CD1" w:rsidRPr="00A80CD1" w:rsidRDefault="00A80CD1" w:rsidP="00A8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Platobná karta</w:t>
      </w: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80CD1" w:rsidRPr="008D16D2" w:rsidRDefault="00A80CD1" w:rsidP="00A80CD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 </w:t>
      </w:r>
      <w:hyperlink r:id="rId9" w:tooltip="Plast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plastovú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" w:tooltip="Karta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kartu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štandardizovanej veľkosti vybavenú magnetickým kódom (pásikom) alebo </w:t>
      </w:r>
      <w:hyperlink r:id="rId11" w:tooltip="Čip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čipom</w:t>
        </w:r>
      </w:hyperlink>
    </w:p>
    <w:p w:rsidR="00A80CD1" w:rsidRPr="008D16D2" w:rsidRDefault="00A80CD1" w:rsidP="00A80CD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vydavateľom platobnej karty je </w:t>
      </w:r>
      <w:hyperlink r:id="rId12" w:tooltip="Banka (inštitúcia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banka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iná finančná inštitúcia</w:t>
      </w:r>
    </w:p>
    <w:p w:rsidR="00A80CD1" w:rsidRPr="00E01B0A" w:rsidRDefault="00A80CD1" w:rsidP="00A80CD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držiteľ karty ju môže využiť </w:t>
      </w:r>
      <w:r w:rsidRPr="008D1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</w:t>
      </w:r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bezhotovostných platbách v obchodoch prostredníctvom </w:t>
      </w:r>
      <w:hyperlink r:id="rId13" w:tooltip="Terminál POS (stránka neexistuje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terminálu POS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prostredníctvom </w:t>
      </w:r>
      <w:hyperlink r:id="rId14" w:tooltip="Bezkontaktná platba (stránka neexistuje)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bezkontaktnej platby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internete, alebo vyberať hotovosť z </w:t>
      </w:r>
      <w:hyperlink r:id="rId15" w:tooltip="Bankomat" w:history="1">
        <w:r w:rsidRPr="008D1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bankomatu</w:t>
        </w:r>
      </w:hyperlink>
      <w:r w:rsidRPr="008D16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640F3" w:rsidRDefault="00A640F3">
      <w:pPr>
        <w:rPr>
          <w:b/>
          <w:sz w:val="28"/>
          <w:szCs w:val="28"/>
        </w:rPr>
      </w:pPr>
    </w:p>
    <w:p w:rsidR="00E13FD1" w:rsidRPr="00D40E8F" w:rsidRDefault="00A80CD1">
      <w:pPr>
        <w:rPr>
          <w:b/>
          <w:sz w:val="28"/>
          <w:szCs w:val="28"/>
        </w:rPr>
      </w:pPr>
      <w:r w:rsidRPr="00D40E8F">
        <w:rPr>
          <w:b/>
          <w:sz w:val="28"/>
          <w:szCs w:val="28"/>
        </w:rPr>
        <w:t>OTÁZKY:</w:t>
      </w:r>
    </w:p>
    <w:p w:rsidR="00A80CD1" w:rsidRPr="00D40E8F" w:rsidRDefault="00A80CD1" w:rsidP="00D40E8F">
      <w:pPr>
        <w:spacing w:after="0"/>
        <w:rPr>
          <w:b/>
          <w:sz w:val="24"/>
          <w:szCs w:val="24"/>
        </w:rPr>
      </w:pPr>
      <w:r w:rsidRPr="00D40E8F">
        <w:rPr>
          <w:sz w:val="28"/>
          <w:szCs w:val="28"/>
        </w:rPr>
        <w:t>1</w:t>
      </w:r>
      <w:r w:rsidRPr="00D40E8F">
        <w:rPr>
          <w:sz w:val="24"/>
          <w:szCs w:val="24"/>
        </w:rPr>
        <w:t>.</w:t>
      </w:r>
      <w:r w:rsidRPr="00D40E8F">
        <w:rPr>
          <w:b/>
          <w:sz w:val="24"/>
          <w:szCs w:val="24"/>
        </w:rPr>
        <w:t xml:space="preserve"> Čo je to PIN?</w:t>
      </w:r>
    </w:p>
    <w:p w:rsidR="00A80CD1" w:rsidRPr="00D40E8F" w:rsidRDefault="00A80CD1" w:rsidP="00D40E8F">
      <w:pPr>
        <w:spacing w:after="0"/>
        <w:rPr>
          <w:b/>
          <w:sz w:val="24"/>
          <w:szCs w:val="24"/>
        </w:rPr>
      </w:pPr>
      <w:r w:rsidRPr="00D40E8F">
        <w:rPr>
          <w:b/>
          <w:sz w:val="24"/>
          <w:szCs w:val="24"/>
        </w:rPr>
        <w:t xml:space="preserve">2. Kde všade môžeme platiť plat. </w:t>
      </w:r>
      <w:r w:rsidR="0033304F" w:rsidRPr="00D40E8F">
        <w:rPr>
          <w:b/>
          <w:sz w:val="24"/>
          <w:szCs w:val="24"/>
        </w:rPr>
        <w:t>k</w:t>
      </w:r>
      <w:r w:rsidRPr="00D40E8F">
        <w:rPr>
          <w:b/>
          <w:sz w:val="24"/>
          <w:szCs w:val="24"/>
        </w:rPr>
        <w:t>artou?</w:t>
      </w:r>
      <w:r w:rsidR="0033304F" w:rsidRPr="00D40E8F">
        <w:rPr>
          <w:b/>
          <w:sz w:val="24"/>
          <w:szCs w:val="24"/>
        </w:rPr>
        <w:t xml:space="preserve"> (napr. obchody, ......</w:t>
      </w:r>
    </w:p>
    <w:p w:rsidR="0033304F" w:rsidRPr="00D40E8F" w:rsidRDefault="0033304F" w:rsidP="00D40E8F">
      <w:pPr>
        <w:spacing w:after="0"/>
        <w:rPr>
          <w:b/>
          <w:sz w:val="24"/>
          <w:szCs w:val="24"/>
        </w:rPr>
      </w:pPr>
      <w:r w:rsidRPr="00D40E8F">
        <w:rPr>
          <w:b/>
          <w:sz w:val="24"/>
          <w:szCs w:val="24"/>
        </w:rPr>
        <w:t xml:space="preserve">3. Kedy a kde môžeme vyberať z bankomatu? </w:t>
      </w:r>
    </w:p>
    <w:p w:rsidR="0033304F" w:rsidRPr="00D40E8F" w:rsidRDefault="0033304F" w:rsidP="00D40E8F">
      <w:pPr>
        <w:spacing w:after="0"/>
        <w:rPr>
          <w:b/>
          <w:sz w:val="24"/>
          <w:szCs w:val="24"/>
        </w:rPr>
      </w:pPr>
      <w:r w:rsidRPr="00D40E8F">
        <w:rPr>
          <w:b/>
          <w:sz w:val="24"/>
          <w:szCs w:val="24"/>
        </w:rPr>
        <w:t>4. Ako chápeš bezkontaktnú platbu?</w:t>
      </w:r>
    </w:p>
    <w:p w:rsidR="0033304F" w:rsidRPr="00590AF1" w:rsidRDefault="0033304F" w:rsidP="00D40E8F">
      <w:pPr>
        <w:spacing w:after="0"/>
        <w:rPr>
          <w:b/>
          <w:sz w:val="24"/>
          <w:szCs w:val="24"/>
        </w:rPr>
      </w:pPr>
      <w:r w:rsidRPr="00D40E8F">
        <w:rPr>
          <w:b/>
          <w:sz w:val="24"/>
          <w:szCs w:val="24"/>
        </w:rPr>
        <w:t>5. Čo by si robil/a keby si stratil/a platobnú kartu</w:t>
      </w:r>
      <w:r w:rsidR="00D40E8F" w:rsidRPr="00D40E8F">
        <w:rPr>
          <w:b/>
          <w:sz w:val="24"/>
          <w:szCs w:val="24"/>
        </w:rPr>
        <w:t>?</w:t>
      </w:r>
    </w:p>
    <w:sectPr w:rsidR="0033304F" w:rsidRPr="00590AF1" w:rsidSect="009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E3"/>
    <w:multiLevelType w:val="hybridMultilevel"/>
    <w:tmpl w:val="5254D6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E193A"/>
    <w:multiLevelType w:val="hybridMultilevel"/>
    <w:tmpl w:val="EF623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A2C"/>
    <w:multiLevelType w:val="hybridMultilevel"/>
    <w:tmpl w:val="AD8072C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2236D"/>
    <w:multiLevelType w:val="hybridMultilevel"/>
    <w:tmpl w:val="1FC65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673A"/>
    <w:multiLevelType w:val="hybridMultilevel"/>
    <w:tmpl w:val="F52E9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0ED4"/>
    <w:multiLevelType w:val="multilevel"/>
    <w:tmpl w:val="ED52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B3FF3"/>
    <w:multiLevelType w:val="hybridMultilevel"/>
    <w:tmpl w:val="3B2C8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7697"/>
    <w:multiLevelType w:val="multilevel"/>
    <w:tmpl w:val="7C1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40CD4"/>
    <w:multiLevelType w:val="hybridMultilevel"/>
    <w:tmpl w:val="8F764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0"/>
    <w:rsid w:val="0003007E"/>
    <w:rsid w:val="000361C4"/>
    <w:rsid w:val="00054D9B"/>
    <w:rsid w:val="000825BB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1C2272"/>
    <w:rsid w:val="002177E0"/>
    <w:rsid w:val="00231B3B"/>
    <w:rsid w:val="00241BD2"/>
    <w:rsid w:val="002468B9"/>
    <w:rsid w:val="00260EEF"/>
    <w:rsid w:val="00261E61"/>
    <w:rsid w:val="00280AD1"/>
    <w:rsid w:val="002C7537"/>
    <w:rsid w:val="00313B3A"/>
    <w:rsid w:val="003219CF"/>
    <w:rsid w:val="0033304F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53D14"/>
    <w:rsid w:val="00576FE6"/>
    <w:rsid w:val="00590AF1"/>
    <w:rsid w:val="0059706B"/>
    <w:rsid w:val="005F0916"/>
    <w:rsid w:val="005F25C3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A04568"/>
    <w:rsid w:val="00A159BF"/>
    <w:rsid w:val="00A27D01"/>
    <w:rsid w:val="00A4016A"/>
    <w:rsid w:val="00A42DA4"/>
    <w:rsid w:val="00A572A4"/>
    <w:rsid w:val="00A6378A"/>
    <w:rsid w:val="00A640F3"/>
    <w:rsid w:val="00A80CD1"/>
    <w:rsid w:val="00A80F4A"/>
    <w:rsid w:val="00A8606E"/>
    <w:rsid w:val="00AA32D3"/>
    <w:rsid w:val="00AD55D4"/>
    <w:rsid w:val="00AD6B26"/>
    <w:rsid w:val="00AF094C"/>
    <w:rsid w:val="00AF4908"/>
    <w:rsid w:val="00B21648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CE3DAF"/>
    <w:rsid w:val="00CF7C7B"/>
    <w:rsid w:val="00D148A1"/>
    <w:rsid w:val="00D15676"/>
    <w:rsid w:val="00D40E8F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8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0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8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Platba" TargetMode="External"/><Relationship Id="rId13" Type="http://schemas.openxmlformats.org/officeDocument/2006/relationships/hyperlink" Target="http://sk.wikipedia.org/w/index.php?title=Termin%C3%A1l_POS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Platba" TargetMode="External"/><Relationship Id="rId12" Type="http://schemas.openxmlformats.org/officeDocument/2006/relationships/hyperlink" Target="http://sk.wikipedia.org/wiki/Banka_(in%C5%A1tit%C3%BAcia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11" Type="http://schemas.openxmlformats.org/officeDocument/2006/relationships/hyperlink" Target="http://sk.wikipedia.org/wiki/%C4%8C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iki/Bankomat" TargetMode="External"/><Relationship Id="rId10" Type="http://schemas.openxmlformats.org/officeDocument/2006/relationships/hyperlink" Target="http://sk.wikipedia.org/wiki/Ka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Plast" TargetMode="External"/><Relationship Id="rId14" Type="http://schemas.openxmlformats.org/officeDocument/2006/relationships/hyperlink" Target="http://sk.wikipedia.org/w/index.php?title=Bezkontaktn%C3%A1_platba&amp;action=edit&amp;redlink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2020-05-14T17:04:00Z</dcterms:created>
  <dcterms:modified xsi:type="dcterms:W3CDTF">2020-05-25T08:24:00Z</dcterms:modified>
</cp:coreProperties>
</file>