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9C" w:rsidRPr="00CA0D4B" w:rsidRDefault="00BD3D9C" w:rsidP="00BD3D9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Ahojte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0D4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A0D4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BD3D9C" w:rsidRPr="00CA0D4B" w:rsidRDefault="00BD3D9C" w:rsidP="00BD3D9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8D4C37">
        <w:rPr>
          <w:rFonts w:ascii="Times New Roman" w:hAnsi="Times New Roman" w:cs="Times New Roman"/>
          <w:b/>
          <w:sz w:val="32"/>
          <w:szCs w:val="32"/>
          <w:u w:val="single"/>
        </w:rPr>
        <w:t>Poisťovne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 poistenie</w:t>
      </w:r>
    </w:p>
    <w:p w:rsidR="00BD3D9C" w:rsidRDefault="00BD3D9C" w:rsidP="00BD3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8D4C37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Poistenie </w:t>
      </w:r>
      <w:r w:rsidRPr="002D0F26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predstavuje vzťah medzi dvomi zmluvnými stranami, kde jedna strana dostáva poi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stné a je ochotná odškodniť druhú s</w:t>
      </w:r>
      <w:r w:rsidRPr="002D0F26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tranu v prípade vzniknutej poistnej udalosti. </w:t>
      </w:r>
    </w:p>
    <w:p w:rsidR="00BD3D9C" w:rsidRDefault="00BD3D9C" w:rsidP="00BD3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</w:p>
    <w:p w:rsidR="00BD3D9C" w:rsidRPr="008D4C37" w:rsidRDefault="00BD3D9C" w:rsidP="00BD3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2D0F26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V trhovej ekonomike je poisťovníctvo nezávislé. Na poistnom trhu pôsobia aj štátne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, ale</w:t>
      </w:r>
      <w:r w:rsidRPr="002D0F26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aj </w:t>
      </w:r>
      <w:r w:rsidRPr="002D0F26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súkromné poisťovne. Občania si môžu vybrať svoju poisťovňu.</w:t>
      </w:r>
    </w:p>
    <w:p w:rsidR="00BD3D9C" w:rsidRPr="002D0F26" w:rsidRDefault="00BD3D9C" w:rsidP="00BD3D9C">
      <w:pPr>
        <w:spacing w:after="0" w:line="312" w:lineRule="atLeast"/>
        <w:outlineLvl w:val="4"/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</w:pPr>
      <w:r w:rsidRPr="002D0F26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S poistením súvisia tieto kategórie:</w:t>
      </w:r>
    </w:p>
    <w:p w:rsidR="00BD3D9C" w:rsidRPr="008D4C37" w:rsidRDefault="00BD3D9C" w:rsidP="00BD3D9C">
      <w:pPr>
        <w:pStyle w:val="Odsekzoznamu"/>
        <w:numPr>
          <w:ilvl w:val="0"/>
          <w:numId w:val="1"/>
        </w:num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8D4C37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Poistná doba</w:t>
      </w:r>
      <w:r w:rsidRPr="008D4C37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je doba, na ktorú si  poistený dojedná poistnú zmluvu (od niekoľko dní až po niekoľko rokov).</w:t>
      </w:r>
    </w:p>
    <w:p w:rsidR="00BD3D9C" w:rsidRPr="008D4C37" w:rsidRDefault="00BD3D9C" w:rsidP="00BD3D9C">
      <w:pPr>
        <w:pStyle w:val="Odsekzoznamu"/>
        <w:numPr>
          <w:ilvl w:val="0"/>
          <w:numId w:val="1"/>
        </w:num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8D4C37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Poistná suma</w:t>
      </w:r>
      <w:r w:rsidRPr="008D4C37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je suma, na ktorú sa poistník dohodne s poisťovňou a ktorú mu poisťovňa vyplatí pri vzniku poistnej udalosti.</w:t>
      </w:r>
    </w:p>
    <w:p w:rsidR="00BD3D9C" w:rsidRPr="008D4C37" w:rsidRDefault="00BD3D9C" w:rsidP="00BD3D9C">
      <w:pPr>
        <w:pStyle w:val="Odsekzoznamu"/>
        <w:numPr>
          <w:ilvl w:val="0"/>
          <w:numId w:val="1"/>
        </w:num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8D4C37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Poistné</w:t>
      </w:r>
      <w:r w:rsidRPr="008D4C37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predstavuje cenu za poskytovanú poistnú ochranu. Poistné platí klient poisťovni počas poistnej doby.</w:t>
      </w:r>
    </w:p>
    <w:p w:rsidR="00BD3D9C" w:rsidRPr="002D0F26" w:rsidRDefault="00BD3D9C" w:rsidP="00BD3D9C">
      <w:pPr>
        <w:spacing w:before="312" w:after="0" w:line="312" w:lineRule="atLeast"/>
        <w:outlineLvl w:val="4"/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</w:pPr>
      <w:r w:rsidRPr="002D0F26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Základné činnosti poisťovne:</w:t>
      </w:r>
    </w:p>
    <w:p w:rsidR="00BD3D9C" w:rsidRDefault="00BD3D9C" w:rsidP="00BD3D9C">
      <w:pPr>
        <w:pStyle w:val="Odsekzoznamu"/>
        <w:numPr>
          <w:ilvl w:val="0"/>
          <w:numId w:val="2"/>
        </w:num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854A19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poisťovacia</w:t>
      </w:r>
      <w:r w:rsidRPr="00854A19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je to hlavná činnosť poisťovne. Zahŕňa všetky jej úlohy od 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 </w:t>
      </w:r>
    </w:p>
    <w:p w:rsidR="00BD3D9C" w:rsidRPr="00854A19" w:rsidRDefault="00BD3D9C" w:rsidP="00BD3D9C">
      <w:pPr>
        <w:pStyle w:val="Odsekzoznamu"/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                       </w:t>
      </w:r>
      <w:r w:rsidRPr="00854A19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uzatvorenia  poistnej zmluvy až po jej zánik</w:t>
      </w:r>
    </w:p>
    <w:p w:rsidR="00BD3D9C" w:rsidRDefault="00BD3D9C" w:rsidP="00BD3D9C">
      <w:pPr>
        <w:pStyle w:val="Odsekzoznamu"/>
        <w:numPr>
          <w:ilvl w:val="0"/>
          <w:numId w:val="2"/>
        </w:num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854A19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zaisťovacia</w:t>
      </w:r>
      <w:r w:rsidRPr="00854A19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je činnosť, pri ktorej poisťovňa vstupuje do majetkových vzťahov 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  </w:t>
      </w:r>
    </w:p>
    <w:p w:rsidR="00BD3D9C" w:rsidRPr="00854A19" w:rsidRDefault="00BD3D9C" w:rsidP="00BD3D9C">
      <w:pPr>
        <w:pStyle w:val="Odsekzoznamu"/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                      </w:t>
      </w:r>
      <w:r w:rsidRPr="00854A19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s inými poisťovňami s cieľom rozložiť riziká</w:t>
      </w:r>
    </w:p>
    <w:p w:rsidR="00BD3D9C" w:rsidRPr="0027355B" w:rsidRDefault="00BD3D9C" w:rsidP="00BD3D9C">
      <w:pPr>
        <w:pStyle w:val="Odsekzoznamu"/>
        <w:numPr>
          <w:ilvl w:val="0"/>
          <w:numId w:val="2"/>
        </w:num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27355B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činnosť súvisiaca s poistením</w:t>
      </w:r>
      <w:r w:rsidRPr="0027355B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slúži na podporu a rozvoj poisťovníctva</w:t>
      </w:r>
    </w:p>
    <w:p w:rsidR="00BD3D9C" w:rsidRPr="00CA0D4B" w:rsidRDefault="00BD3D9C" w:rsidP="00BD3D9C">
      <w:pPr>
        <w:spacing w:before="312"/>
        <w:outlineLvl w:val="4"/>
        <w:rPr>
          <w:rFonts w:ascii="Verdana" w:hAnsi="Verdana"/>
          <w:color w:val="2F2F2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43131"/>
          <w:sz w:val="32"/>
          <w:szCs w:val="32"/>
          <w:lang w:eastAsia="sk-SK"/>
        </w:rPr>
        <w:t xml:space="preserve"> </w:t>
      </w:r>
      <w:r w:rsidRPr="002D0F26">
        <w:rPr>
          <w:rFonts w:ascii="Times New Roman" w:eastAsia="Times New Roman" w:hAnsi="Times New Roman" w:cs="Times New Roman"/>
          <w:b/>
          <w:color w:val="343131"/>
          <w:sz w:val="32"/>
          <w:szCs w:val="32"/>
          <w:lang w:eastAsia="sk-SK"/>
        </w:rPr>
        <w:t>Klasifikácia poistenia:</w:t>
      </w:r>
      <w:r w:rsidRPr="004B668F">
        <w:rPr>
          <w:rFonts w:ascii="Verdana" w:hAnsi="Verdana"/>
          <w:color w:val="2F2F2F"/>
          <w:sz w:val="20"/>
          <w:szCs w:val="20"/>
        </w:rPr>
        <w:t xml:space="preserve"> </w:t>
      </w:r>
    </w:p>
    <w:p w:rsidR="00BD3D9C" w:rsidRPr="00E6335C" w:rsidRDefault="00BD3D9C" w:rsidP="00BD3D9C">
      <w:pPr>
        <w:pStyle w:val="Odsekzoznamu"/>
        <w:numPr>
          <w:ilvl w:val="0"/>
          <w:numId w:val="5"/>
        </w:numPr>
        <w:spacing w:before="206"/>
        <w:ind w:left="426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E6335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podľa záväznosti vzniku poistenia:</w:t>
      </w:r>
    </w:p>
    <w:p w:rsidR="00BD3D9C" w:rsidRPr="00E6335C" w:rsidRDefault="00BD3D9C" w:rsidP="00BD3D9C">
      <w:pPr>
        <w:pStyle w:val="Odsekzoznamu"/>
        <w:numPr>
          <w:ilvl w:val="0"/>
          <w:numId w:val="3"/>
        </w:numPr>
        <w:spacing w:before="206" w:line="240" w:lineRule="auto"/>
        <w:ind w:right="-427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E6335C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zákonné</w:t>
      </w:r>
      <w:r w:rsidRPr="00E6335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zákon stanovuje povinnosť poistenia a aj všetky podmienky poistenia. </w:t>
      </w:r>
    </w:p>
    <w:p w:rsidR="00BD3D9C" w:rsidRPr="00E6335C" w:rsidRDefault="00BD3D9C" w:rsidP="00BD3D9C">
      <w:pPr>
        <w:pStyle w:val="Odsekzoznamu"/>
        <w:numPr>
          <w:ilvl w:val="0"/>
          <w:numId w:val="4"/>
        </w:num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E6335C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povinné zmluvné</w:t>
      </w:r>
      <w:r w:rsidRPr="00E6335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vzťahuje sa na zodpovednosť za škodu spôsobenú pri výkone povolania</w:t>
      </w:r>
    </w:p>
    <w:p w:rsidR="00BD3D9C" w:rsidRDefault="00BD3D9C" w:rsidP="00BD3D9C">
      <w:pPr>
        <w:pStyle w:val="Odsekzoznamu"/>
        <w:numPr>
          <w:ilvl w:val="0"/>
          <w:numId w:val="4"/>
        </w:num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E6335C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dobrovoľné zmluvné</w:t>
      </w:r>
      <w:r w:rsidRPr="00E6335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závisí len od poistníka a poisťovateľa, či uzavrú poistnú zmluvu a na základe akých podmienok.</w:t>
      </w:r>
    </w:p>
    <w:p w:rsidR="00BD3D9C" w:rsidRPr="00E6335C" w:rsidRDefault="00BD3D9C" w:rsidP="00BD3D9C">
      <w:pPr>
        <w:pStyle w:val="Odsekzoznamu"/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</w:p>
    <w:p w:rsidR="00BD3D9C" w:rsidRDefault="00BD3D9C" w:rsidP="00BD3D9C">
      <w:pPr>
        <w:pStyle w:val="Odsekzoznamu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E6335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podľa doby platnosti:</w:t>
      </w:r>
    </w:p>
    <w:p w:rsidR="00BD3D9C" w:rsidRPr="00FE2B69" w:rsidRDefault="00BD3D9C" w:rsidP="00BD3D9C">
      <w:pPr>
        <w:pStyle w:val="Odsekzoznamu"/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FE2B69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dlhodobé </w:t>
      </w:r>
    </w:p>
    <w:p w:rsidR="00BD3D9C" w:rsidRPr="00FE2B69" w:rsidRDefault="00BD3D9C" w:rsidP="00BD3D9C">
      <w:pPr>
        <w:pStyle w:val="Odsekzoznamu"/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FE2B69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krátkodobé </w:t>
      </w:r>
    </w:p>
    <w:p w:rsidR="00BD3D9C" w:rsidRDefault="00BD3D9C" w:rsidP="00BD3D9C">
      <w:pPr>
        <w:spacing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E6335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</w:t>
      </w:r>
      <w:r w:rsidRPr="002D0F26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3. podľa miery rizikovosti:</w:t>
      </w:r>
    </w:p>
    <w:p w:rsidR="00BD3D9C" w:rsidRDefault="00BD3D9C" w:rsidP="00BD3D9C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E6335C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rizikové </w:t>
      </w:r>
      <w:r w:rsidRPr="00E6335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- existuje vysoká neurčitosť,  či vôbec nastane poistná 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udalosť</w:t>
      </w:r>
    </w:p>
    <w:p w:rsidR="00BD3D9C" w:rsidRDefault="00BD3D9C" w:rsidP="00BD3D9C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proofErr w:type="spellStart"/>
      <w:r w:rsidRPr="00E6335C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rezervotvorné</w:t>
      </w:r>
      <w:proofErr w:type="spellEnd"/>
      <w:r w:rsidRPr="00E6335C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 </w:t>
      </w:r>
      <w:r w:rsidRPr="00E6335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- je jednoznačne jasné, že poistná udalosť nastane</w:t>
      </w:r>
    </w:p>
    <w:p w:rsidR="00BD3D9C" w:rsidRPr="00E6335C" w:rsidRDefault="00BD3D9C" w:rsidP="00BD3D9C">
      <w:pPr>
        <w:pStyle w:val="Odsekzoznamu"/>
        <w:spacing w:after="0" w:line="240" w:lineRule="auto"/>
        <w:ind w:left="1005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</w:p>
    <w:p w:rsidR="00BD3D9C" w:rsidRPr="00BD3D9C" w:rsidRDefault="00BD3D9C" w:rsidP="00BD3D9C">
      <w:pPr>
        <w:spacing w:after="0"/>
        <w:rPr>
          <w:sz w:val="24"/>
          <w:szCs w:val="24"/>
        </w:rPr>
      </w:pPr>
      <w:r w:rsidRPr="00BD3D9C">
        <w:rPr>
          <w:sz w:val="24"/>
          <w:szCs w:val="24"/>
        </w:rPr>
        <w:t>4. podľa predmetu poistenia</w:t>
      </w:r>
    </w:p>
    <w:p w:rsidR="00BD3D9C" w:rsidRPr="00BD3D9C" w:rsidRDefault="00BD3D9C" w:rsidP="00BD3D9C">
      <w:pPr>
        <w:pStyle w:val="Odsekzoznamu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BD3D9C">
        <w:rPr>
          <w:b/>
          <w:sz w:val="24"/>
          <w:szCs w:val="24"/>
        </w:rPr>
        <w:t>poistenie osôb</w:t>
      </w:r>
    </w:p>
    <w:p w:rsidR="00BD3D9C" w:rsidRDefault="00BD3D9C" w:rsidP="00BD3D9C">
      <w:pPr>
        <w:pStyle w:val="Odsekzoznamu"/>
        <w:numPr>
          <w:ilvl w:val="0"/>
          <w:numId w:val="8"/>
        </w:numPr>
        <w:rPr>
          <w:b/>
          <w:sz w:val="24"/>
          <w:szCs w:val="24"/>
        </w:rPr>
      </w:pPr>
      <w:r w:rsidRPr="00BD3D9C">
        <w:rPr>
          <w:b/>
          <w:sz w:val="24"/>
          <w:szCs w:val="24"/>
        </w:rPr>
        <w:t>poistenie majetku</w:t>
      </w:r>
    </w:p>
    <w:p w:rsidR="00BD3D9C" w:rsidRDefault="00BD3D9C" w:rsidP="00BD3D9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Úloha:</w:t>
      </w:r>
    </w:p>
    <w:p w:rsidR="009C3228" w:rsidRDefault="009C3228" w:rsidP="00BD3D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Urob si poznámky do zošita (môžeš aj vytlačiť učivo, </w:t>
      </w:r>
      <w:proofErr w:type="spellStart"/>
      <w:r>
        <w:rPr>
          <w:b/>
          <w:sz w:val="24"/>
          <w:szCs w:val="24"/>
        </w:rPr>
        <w:t>podčiarknúť</w:t>
      </w:r>
      <w:proofErr w:type="spellEnd"/>
      <w:r>
        <w:rPr>
          <w:b/>
          <w:sz w:val="24"/>
          <w:szCs w:val="24"/>
        </w:rPr>
        <w:t xml:space="preserve"> dôležité, nalepiť)</w:t>
      </w:r>
    </w:p>
    <w:p w:rsidR="009C3228" w:rsidRDefault="009C3228" w:rsidP="00BD3D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D3D9C">
        <w:rPr>
          <w:b/>
          <w:sz w:val="24"/>
          <w:szCs w:val="24"/>
        </w:rPr>
        <w:t xml:space="preserve">Opýtaj sa doma, aké druhy poistných zmlúv máte uzatvorené s poisťovňami </w:t>
      </w:r>
      <w:r>
        <w:rPr>
          <w:b/>
          <w:sz w:val="24"/>
          <w:szCs w:val="24"/>
        </w:rPr>
        <w:t xml:space="preserve">  </w:t>
      </w:r>
    </w:p>
    <w:p w:rsidR="00BD3D9C" w:rsidRDefault="009C3228" w:rsidP="00BD3D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D3D9C">
        <w:rPr>
          <w:b/>
          <w:sz w:val="24"/>
          <w:szCs w:val="24"/>
        </w:rPr>
        <w:t>a napíš o aké poistenia ide.</w:t>
      </w:r>
    </w:p>
    <w:p w:rsidR="009C3228" w:rsidRDefault="009C3228" w:rsidP="00BD3D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Potom všetko odfotiť a poslať do </w:t>
      </w:r>
      <w:r w:rsidRPr="009C3228">
        <w:rPr>
          <w:b/>
          <w:color w:val="FF0000"/>
          <w:sz w:val="36"/>
          <w:szCs w:val="36"/>
        </w:rPr>
        <w:t>10. 6. 2020</w:t>
      </w:r>
      <w:r w:rsidRPr="009C3228">
        <w:rPr>
          <w:b/>
          <w:color w:val="FF0000"/>
          <w:sz w:val="24"/>
          <w:szCs w:val="24"/>
        </w:rPr>
        <w:t xml:space="preserve"> </w:t>
      </w:r>
      <w:hyperlink r:id="rId8" w:history="1">
        <w:r w:rsidRPr="00296F30">
          <w:rPr>
            <w:rStyle w:val="Hypertextovprepojenie"/>
            <w:b/>
            <w:sz w:val="24"/>
            <w:szCs w:val="24"/>
          </w:rPr>
          <w:t>strbava.gabriela@gmail.com</w:t>
        </w:r>
      </w:hyperlink>
    </w:p>
    <w:p w:rsidR="009C3228" w:rsidRPr="00BD3D9C" w:rsidRDefault="009C3228" w:rsidP="00BD3D9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Dobrá správa: TOTO JE POSLEDNÉ UČIVO</w:t>
      </w:r>
    </w:p>
    <w:p w:rsidR="00E13FD1" w:rsidRPr="00BD3D9C" w:rsidRDefault="00E13FD1" w:rsidP="00BD3D9C">
      <w:bookmarkStart w:id="0" w:name="_GoBack"/>
      <w:bookmarkEnd w:id="0"/>
    </w:p>
    <w:sectPr w:rsidR="00E13FD1" w:rsidRPr="00BD3D9C" w:rsidSect="00843F93">
      <w:foot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39" w:rsidRDefault="009E2639">
      <w:pPr>
        <w:spacing w:after="0" w:line="240" w:lineRule="auto"/>
      </w:pPr>
      <w:r>
        <w:separator/>
      </w:r>
    </w:p>
  </w:endnote>
  <w:endnote w:type="continuationSeparator" w:id="0">
    <w:p w:rsidR="009E2639" w:rsidRDefault="009E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EB" w:rsidRDefault="009E2639">
    <w:pPr>
      <w:pStyle w:val="Pta"/>
    </w:pPr>
  </w:p>
  <w:p w:rsidR="00DF1FEB" w:rsidRDefault="009E26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39" w:rsidRDefault="009E2639">
      <w:pPr>
        <w:spacing w:after="0" w:line="240" w:lineRule="auto"/>
      </w:pPr>
      <w:r>
        <w:separator/>
      </w:r>
    </w:p>
  </w:footnote>
  <w:footnote w:type="continuationSeparator" w:id="0">
    <w:p w:rsidR="009E2639" w:rsidRDefault="009E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93A"/>
    <w:multiLevelType w:val="hybridMultilevel"/>
    <w:tmpl w:val="7E32D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36D9"/>
    <w:multiLevelType w:val="hybridMultilevel"/>
    <w:tmpl w:val="750EF69C"/>
    <w:lvl w:ilvl="0" w:tplc="041B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BAF3227"/>
    <w:multiLevelType w:val="hybridMultilevel"/>
    <w:tmpl w:val="A4D4EE7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90B3FF3"/>
    <w:multiLevelType w:val="hybridMultilevel"/>
    <w:tmpl w:val="3B2C83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5952"/>
    <w:multiLevelType w:val="hybridMultilevel"/>
    <w:tmpl w:val="A868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B4F77"/>
    <w:multiLevelType w:val="hybridMultilevel"/>
    <w:tmpl w:val="520C0FA8"/>
    <w:lvl w:ilvl="0" w:tplc="23FE3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60F98"/>
    <w:multiLevelType w:val="hybridMultilevel"/>
    <w:tmpl w:val="DB3402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04AD"/>
    <w:multiLevelType w:val="hybridMultilevel"/>
    <w:tmpl w:val="385CA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0"/>
    <w:rsid w:val="0003007E"/>
    <w:rsid w:val="000361C4"/>
    <w:rsid w:val="00054D9B"/>
    <w:rsid w:val="000825BB"/>
    <w:rsid w:val="000B2DA3"/>
    <w:rsid w:val="000B69FB"/>
    <w:rsid w:val="000C045D"/>
    <w:rsid w:val="000C49EC"/>
    <w:rsid w:val="000C4F49"/>
    <w:rsid w:val="000D5D3D"/>
    <w:rsid w:val="000F0881"/>
    <w:rsid w:val="0010463E"/>
    <w:rsid w:val="0015692F"/>
    <w:rsid w:val="00162878"/>
    <w:rsid w:val="00192F8E"/>
    <w:rsid w:val="001A2B93"/>
    <w:rsid w:val="001C2272"/>
    <w:rsid w:val="00231B3B"/>
    <w:rsid w:val="00241BD2"/>
    <w:rsid w:val="002468B9"/>
    <w:rsid w:val="00260EEF"/>
    <w:rsid w:val="00261E61"/>
    <w:rsid w:val="00280AD1"/>
    <w:rsid w:val="002C7537"/>
    <w:rsid w:val="00313B3A"/>
    <w:rsid w:val="003219CF"/>
    <w:rsid w:val="003906C6"/>
    <w:rsid w:val="00393586"/>
    <w:rsid w:val="003D1FC4"/>
    <w:rsid w:val="0041612F"/>
    <w:rsid w:val="00437335"/>
    <w:rsid w:val="00484030"/>
    <w:rsid w:val="00492A7B"/>
    <w:rsid w:val="00496F6F"/>
    <w:rsid w:val="004B761D"/>
    <w:rsid w:val="004E6AF6"/>
    <w:rsid w:val="004F17B6"/>
    <w:rsid w:val="00500630"/>
    <w:rsid w:val="00532FEF"/>
    <w:rsid w:val="00535E9A"/>
    <w:rsid w:val="005432F1"/>
    <w:rsid w:val="00545941"/>
    <w:rsid w:val="00546B30"/>
    <w:rsid w:val="00553D14"/>
    <w:rsid w:val="00576FE6"/>
    <w:rsid w:val="0059706B"/>
    <w:rsid w:val="005F0916"/>
    <w:rsid w:val="005F25C3"/>
    <w:rsid w:val="005F4FFB"/>
    <w:rsid w:val="005F7AD4"/>
    <w:rsid w:val="00606773"/>
    <w:rsid w:val="00651A9F"/>
    <w:rsid w:val="00651B50"/>
    <w:rsid w:val="00680F6D"/>
    <w:rsid w:val="006869A4"/>
    <w:rsid w:val="006A18DF"/>
    <w:rsid w:val="006C41B9"/>
    <w:rsid w:val="006D0D7C"/>
    <w:rsid w:val="006D4482"/>
    <w:rsid w:val="006D7CB2"/>
    <w:rsid w:val="006E4020"/>
    <w:rsid w:val="006F2235"/>
    <w:rsid w:val="00701785"/>
    <w:rsid w:val="00710E3E"/>
    <w:rsid w:val="00722686"/>
    <w:rsid w:val="007357A8"/>
    <w:rsid w:val="007370FB"/>
    <w:rsid w:val="00745243"/>
    <w:rsid w:val="007925D1"/>
    <w:rsid w:val="00792873"/>
    <w:rsid w:val="007B30F7"/>
    <w:rsid w:val="007C0527"/>
    <w:rsid w:val="007C471A"/>
    <w:rsid w:val="00800419"/>
    <w:rsid w:val="00803078"/>
    <w:rsid w:val="00812617"/>
    <w:rsid w:val="008321D6"/>
    <w:rsid w:val="0084239C"/>
    <w:rsid w:val="00845618"/>
    <w:rsid w:val="0086634B"/>
    <w:rsid w:val="00895CB4"/>
    <w:rsid w:val="008C6467"/>
    <w:rsid w:val="008D0C01"/>
    <w:rsid w:val="008D6C81"/>
    <w:rsid w:val="00953B4B"/>
    <w:rsid w:val="009605EA"/>
    <w:rsid w:val="009C3228"/>
    <w:rsid w:val="009E2639"/>
    <w:rsid w:val="00A04568"/>
    <w:rsid w:val="00A159BF"/>
    <w:rsid w:val="00A27D01"/>
    <w:rsid w:val="00A4016A"/>
    <w:rsid w:val="00A42DA4"/>
    <w:rsid w:val="00A572A4"/>
    <w:rsid w:val="00A6378A"/>
    <w:rsid w:val="00A80F4A"/>
    <w:rsid w:val="00A85F9F"/>
    <w:rsid w:val="00A8606E"/>
    <w:rsid w:val="00AA32D3"/>
    <w:rsid w:val="00AD55D4"/>
    <w:rsid w:val="00AD6B26"/>
    <w:rsid w:val="00AF094C"/>
    <w:rsid w:val="00AF4908"/>
    <w:rsid w:val="00B21648"/>
    <w:rsid w:val="00B24D6D"/>
    <w:rsid w:val="00B5083D"/>
    <w:rsid w:val="00B51A41"/>
    <w:rsid w:val="00B56B9C"/>
    <w:rsid w:val="00B863F9"/>
    <w:rsid w:val="00B96BA2"/>
    <w:rsid w:val="00BB23D1"/>
    <w:rsid w:val="00BB77C7"/>
    <w:rsid w:val="00BD0334"/>
    <w:rsid w:val="00BD3D9C"/>
    <w:rsid w:val="00BD75FE"/>
    <w:rsid w:val="00BE3D2E"/>
    <w:rsid w:val="00BF43A4"/>
    <w:rsid w:val="00C011AC"/>
    <w:rsid w:val="00C03A11"/>
    <w:rsid w:val="00C15102"/>
    <w:rsid w:val="00C16887"/>
    <w:rsid w:val="00C53486"/>
    <w:rsid w:val="00C71AB5"/>
    <w:rsid w:val="00C77E5D"/>
    <w:rsid w:val="00C860D6"/>
    <w:rsid w:val="00C94989"/>
    <w:rsid w:val="00CA2E92"/>
    <w:rsid w:val="00CE3DAF"/>
    <w:rsid w:val="00D148A1"/>
    <w:rsid w:val="00D15676"/>
    <w:rsid w:val="00D62824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053C8"/>
    <w:rsid w:val="00E13FD1"/>
    <w:rsid w:val="00E61730"/>
    <w:rsid w:val="00E674D7"/>
    <w:rsid w:val="00E714F0"/>
    <w:rsid w:val="00EB446F"/>
    <w:rsid w:val="00EB48E3"/>
    <w:rsid w:val="00F074D9"/>
    <w:rsid w:val="00F2053E"/>
    <w:rsid w:val="00F22ED1"/>
    <w:rsid w:val="00F23119"/>
    <w:rsid w:val="00F4720C"/>
    <w:rsid w:val="00F60682"/>
    <w:rsid w:val="00F937D6"/>
    <w:rsid w:val="00F95561"/>
    <w:rsid w:val="00F96BCA"/>
    <w:rsid w:val="00FB2554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D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3D9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BD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D3D9C"/>
  </w:style>
  <w:style w:type="character" w:styleId="Hypertextovprepojenie">
    <w:name w:val="Hyperlink"/>
    <w:basedOn w:val="Predvolenpsmoodseku"/>
    <w:uiPriority w:val="99"/>
    <w:unhideWhenUsed/>
    <w:rsid w:val="009C3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D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3D9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BD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D3D9C"/>
  </w:style>
  <w:style w:type="character" w:styleId="Hypertextovprepojenie">
    <w:name w:val="Hyperlink"/>
    <w:basedOn w:val="Predvolenpsmoodseku"/>
    <w:uiPriority w:val="99"/>
    <w:unhideWhenUsed/>
    <w:rsid w:val="009C3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bava.gabrie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2020-05-14T17:58:00Z</dcterms:created>
  <dcterms:modified xsi:type="dcterms:W3CDTF">2020-05-25T19:25:00Z</dcterms:modified>
</cp:coreProperties>
</file>