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F3" w:rsidRPr="00274722" w:rsidRDefault="00A85BF3" w:rsidP="00A85BF3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Język polski – klasa III </w:t>
      </w:r>
      <w:r>
        <w:rPr>
          <w:rFonts w:ascii="Book Antiqua" w:hAnsi="Book Antiqua"/>
          <w:sz w:val="22"/>
          <w:szCs w:val="22"/>
        </w:rPr>
        <w:t>B</w:t>
      </w:r>
    </w:p>
    <w:p w:rsidR="00A85BF3" w:rsidRPr="00274722" w:rsidRDefault="00A85BF3" w:rsidP="00A85BF3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>
        <w:rPr>
          <w:rFonts w:ascii="Book Antiqua" w:hAnsi="Book Antiqua"/>
          <w:sz w:val="22"/>
          <w:szCs w:val="22"/>
        </w:rPr>
        <w:t>20</w:t>
      </w:r>
      <w:r w:rsidRPr="00274722">
        <w:rPr>
          <w:rFonts w:ascii="Book Antiqua" w:hAnsi="Book Antiqua"/>
          <w:sz w:val="22"/>
          <w:szCs w:val="22"/>
        </w:rPr>
        <w:t>.05.2020r.</w:t>
      </w:r>
    </w:p>
    <w:p w:rsidR="00A85BF3" w:rsidRPr="00274722" w:rsidRDefault="00A85BF3" w:rsidP="00A85BF3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>
        <w:rPr>
          <w:rFonts w:ascii="Book Antiqua" w:hAnsi="Book Antiqua"/>
          <w:b/>
          <w:sz w:val="22"/>
          <w:szCs w:val="22"/>
          <w:u w:val="single"/>
        </w:rPr>
        <w:t>Interpretacja tytułowej bezdomności w „Ludziach bezdomnych”</w:t>
      </w:r>
      <w:r w:rsidRPr="00274722">
        <w:rPr>
          <w:rFonts w:ascii="Book Antiqua" w:hAnsi="Book Antiqua"/>
          <w:b/>
          <w:sz w:val="22"/>
          <w:szCs w:val="22"/>
          <w:u w:val="single"/>
        </w:rPr>
        <w:t xml:space="preserve"> </w:t>
      </w:r>
    </w:p>
    <w:p w:rsidR="00A85BF3" w:rsidRPr="00E977C0" w:rsidRDefault="00A85BF3" w:rsidP="00A85BF3">
      <w:pPr>
        <w:pStyle w:val="Akapitzlist"/>
        <w:numPr>
          <w:ilvl w:val="0"/>
          <w:numId w:val="1"/>
        </w:numPr>
        <w:ind w:left="426"/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N</w:t>
      </w:r>
      <w:r w:rsidRPr="00E977C0">
        <w:rPr>
          <w:rFonts w:ascii="Book Antiqua" w:hAnsi="Book Antiqua"/>
          <w:sz w:val="22"/>
          <w:szCs w:val="22"/>
        </w:rPr>
        <w:t>a podstawie informacji przesła</w:t>
      </w:r>
      <w:r>
        <w:rPr>
          <w:rFonts w:ascii="Book Antiqua" w:hAnsi="Book Antiqua"/>
          <w:sz w:val="22"/>
          <w:szCs w:val="22"/>
        </w:rPr>
        <w:t>nych przez nauczyciela na Twój e-mail napisz notatkę, w której uwzględnisz:</w:t>
      </w:r>
    </w:p>
    <w:p w:rsidR="00A85BF3" w:rsidRPr="00E977C0" w:rsidRDefault="00A85BF3" w:rsidP="00A85BF3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definicję bezdomności</w:t>
      </w:r>
    </w:p>
    <w:p w:rsidR="00A85BF3" w:rsidRPr="00E977C0" w:rsidRDefault="00A85BF3" w:rsidP="00A85BF3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rodzaje bezdomności w powieści Stefana Żeromskiego</w:t>
      </w:r>
    </w:p>
    <w:p w:rsidR="00A85BF3" w:rsidRPr="0071022A" w:rsidRDefault="00A85BF3" w:rsidP="00A85BF3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 xml:space="preserve">określisz i krótko skomentujesz bezdomność: doktora T. Judyma, J. </w:t>
      </w:r>
      <w:proofErr w:type="spellStart"/>
      <w:r>
        <w:rPr>
          <w:rFonts w:ascii="Book Antiqua" w:hAnsi="Book Antiqua"/>
          <w:sz w:val="22"/>
          <w:szCs w:val="22"/>
        </w:rPr>
        <w:t>Podborskiej</w:t>
      </w:r>
      <w:proofErr w:type="spellEnd"/>
      <w:r>
        <w:rPr>
          <w:rFonts w:ascii="Book Antiqua" w:hAnsi="Book Antiqua"/>
          <w:sz w:val="22"/>
          <w:szCs w:val="22"/>
        </w:rPr>
        <w:t xml:space="preserve">, Wiktora Judyma, </w:t>
      </w:r>
      <w:proofErr w:type="spellStart"/>
      <w:r>
        <w:rPr>
          <w:rFonts w:ascii="Book Antiqua" w:hAnsi="Book Antiqua"/>
          <w:sz w:val="22"/>
          <w:szCs w:val="22"/>
        </w:rPr>
        <w:t>Leszczykowskiego</w:t>
      </w:r>
      <w:proofErr w:type="spellEnd"/>
      <w:r>
        <w:rPr>
          <w:rFonts w:ascii="Book Antiqua" w:hAnsi="Book Antiqua"/>
          <w:sz w:val="22"/>
          <w:szCs w:val="22"/>
        </w:rPr>
        <w:t xml:space="preserve">, N. </w:t>
      </w:r>
      <w:proofErr w:type="spellStart"/>
      <w:r>
        <w:rPr>
          <w:rFonts w:ascii="Book Antiqua" w:hAnsi="Book Antiqua"/>
          <w:sz w:val="22"/>
          <w:szCs w:val="22"/>
        </w:rPr>
        <w:t>Orszeńskiej</w:t>
      </w:r>
      <w:proofErr w:type="spellEnd"/>
      <w:r>
        <w:rPr>
          <w:rFonts w:ascii="Book Antiqua" w:hAnsi="Book Antiqua"/>
          <w:sz w:val="22"/>
          <w:szCs w:val="22"/>
        </w:rPr>
        <w:t>, inż. Korzeckiego, pani Daszkowskiej</w:t>
      </w:r>
    </w:p>
    <w:p w:rsidR="00A85BF3" w:rsidRPr="0071022A" w:rsidRDefault="00A85BF3" w:rsidP="00A85BF3">
      <w:pPr>
        <w:pStyle w:val="Akapitzlist"/>
        <w:numPr>
          <w:ilvl w:val="0"/>
          <w:numId w:val="1"/>
        </w:numPr>
        <w:ind w:left="426"/>
        <w:rPr>
          <w:rFonts w:ascii="Book Antiqua" w:eastAsiaTheme="minorHAnsi" w:hAnsi="Book Antiqua" w:cstheme="minorBidi"/>
          <w:i/>
          <w:sz w:val="22"/>
          <w:szCs w:val="22"/>
          <w:lang w:eastAsia="en-US"/>
        </w:rPr>
      </w:pPr>
      <w:r w:rsidRPr="0071022A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*dla chętnych- wypisz co najmniej dwa cytaty opisujące problem bezdomności</w:t>
      </w:r>
    </w:p>
    <w:p w:rsidR="00A85BF3" w:rsidRDefault="00A85BF3" w:rsidP="00A85BF3">
      <w:pPr>
        <w:rPr>
          <w:rFonts w:ascii="Book Antiqua" w:hAnsi="Book Antiqua"/>
          <w:b/>
          <w:sz w:val="22"/>
          <w:szCs w:val="22"/>
        </w:rPr>
      </w:pPr>
    </w:p>
    <w:p w:rsidR="00A85BF3" w:rsidRPr="00274722" w:rsidRDefault="00A85BF3" w:rsidP="00A85BF3">
      <w:pPr>
        <w:rPr>
          <w:rFonts w:ascii="Book Antiqua" w:hAnsi="Book Antiqua"/>
          <w:b/>
          <w:sz w:val="22"/>
          <w:szCs w:val="22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Osoby posiadające numery w dzienniku:  </w:t>
      </w:r>
      <w:r>
        <w:rPr>
          <w:rFonts w:ascii="Book Antiqua" w:hAnsi="Book Antiqua"/>
          <w:b/>
          <w:sz w:val="22"/>
          <w:szCs w:val="22"/>
        </w:rPr>
        <w:t xml:space="preserve">12, 13, 14 ,17 </w:t>
      </w:r>
      <w:r w:rsidRPr="00274722">
        <w:rPr>
          <w:rFonts w:ascii="Book Antiqua" w:hAnsi="Book Antiqua"/>
          <w:b/>
          <w:sz w:val="22"/>
          <w:szCs w:val="22"/>
        </w:rPr>
        <w:t xml:space="preserve">proszę o przesłanie czytelnego zdjęcia  notatki lub notatki w pliku tekstowym z tej lekcji na adres </w:t>
      </w:r>
      <w:hyperlink r:id="rId6" w:history="1">
        <w:r w:rsidRPr="00274722">
          <w:rPr>
            <w:rStyle w:val="Hipercze"/>
            <w:rFonts w:ascii="Book Antiqua" w:hAnsi="Book Antiqua"/>
            <w:b/>
            <w:sz w:val="22"/>
            <w:szCs w:val="22"/>
          </w:rPr>
          <w:t>kmt2@op.pl</w:t>
        </w:r>
      </w:hyperlink>
      <w:r w:rsidRPr="00274722">
        <w:rPr>
          <w:rFonts w:ascii="Book Antiqua" w:hAnsi="Book Antiqua"/>
          <w:b/>
          <w:sz w:val="22"/>
          <w:szCs w:val="22"/>
        </w:rPr>
        <w:t xml:space="preserve"> do dnia </w:t>
      </w:r>
      <w:r>
        <w:rPr>
          <w:rFonts w:ascii="Book Antiqua" w:hAnsi="Book Antiqua"/>
          <w:b/>
          <w:sz w:val="22"/>
          <w:szCs w:val="22"/>
        </w:rPr>
        <w:t>2</w:t>
      </w:r>
      <w:r w:rsidR="00055E87">
        <w:rPr>
          <w:rFonts w:ascii="Book Antiqua" w:hAnsi="Book Antiqua"/>
          <w:b/>
          <w:sz w:val="22"/>
          <w:szCs w:val="22"/>
        </w:rPr>
        <w:t>1</w:t>
      </w:r>
      <w:r w:rsidRPr="00274722">
        <w:rPr>
          <w:rFonts w:ascii="Book Antiqua" w:hAnsi="Book Antiqua"/>
          <w:b/>
          <w:sz w:val="22"/>
          <w:szCs w:val="22"/>
        </w:rPr>
        <w:t>.05. do godz. 16.00</w:t>
      </w:r>
    </w:p>
    <w:p w:rsidR="00A85BF3" w:rsidRPr="00A85BF3" w:rsidRDefault="00A85BF3" w:rsidP="00A85BF3">
      <w:pPr>
        <w:rPr>
          <w:b/>
          <w:color w:val="FF0000"/>
          <w:u w:val="single"/>
        </w:rPr>
      </w:pPr>
      <w:r w:rsidRPr="00A85BF3">
        <w:rPr>
          <w:b/>
          <w:color w:val="FF0000"/>
          <w:u w:val="single"/>
        </w:rPr>
        <w:t>Proszę czytać „Jądro ciemności”</w:t>
      </w:r>
    </w:p>
    <w:p w:rsidR="00A85BF3" w:rsidRPr="00274722" w:rsidRDefault="00A85BF3" w:rsidP="00A85BF3">
      <w:pPr>
        <w:rPr>
          <w:rFonts w:ascii="Book Antiqua" w:hAnsi="Book Antiqua"/>
          <w:sz w:val="22"/>
          <w:szCs w:val="22"/>
        </w:rPr>
      </w:pPr>
    </w:p>
    <w:p w:rsidR="00A85BF3" w:rsidRPr="00274722" w:rsidRDefault="00A85BF3" w:rsidP="00A85BF3">
      <w:pPr>
        <w:rPr>
          <w:rFonts w:ascii="Book Antiqua" w:hAnsi="Book Antiqua"/>
          <w:sz w:val="22"/>
          <w:szCs w:val="22"/>
        </w:rPr>
      </w:pPr>
    </w:p>
    <w:p w:rsidR="00A85BF3" w:rsidRPr="00274722" w:rsidRDefault="00A85BF3" w:rsidP="00A85BF3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Język polski – klasa III </w:t>
      </w:r>
      <w:r>
        <w:rPr>
          <w:rFonts w:ascii="Book Antiqua" w:hAnsi="Book Antiqua"/>
          <w:sz w:val="22"/>
          <w:szCs w:val="22"/>
        </w:rPr>
        <w:t>B</w:t>
      </w:r>
    </w:p>
    <w:p w:rsidR="00A85BF3" w:rsidRPr="00274722" w:rsidRDefault="00A85BF3" w:rsidP="00A85BF3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 w:rsidR="00055E87">
        <w:rPr>
          <w:rFonts w:ascii="Book Antiqua" w:hAnsi="Book Antiqua"/>
          <w:sz w:val="22"/>
          <w:szCs w:val="22"/>
        </w:rPr>
        <w:t>22</w:t>
      </w:r>
      <w:bookmarkStart w:id="0" w:name="_GoBack"/>
      <w:bookmarkEnd w:id="0"/>
      <w:r w:rsidRPr="00274722">
        <w:rPr>
          <w:rFonts w:ascii="Book Antiqua" w:hAnsi="Book Antiqua"/>
          <w:sz w:val="22"/>
          <w:szCs w:val="22"/>
        </w:rPr>
        <w:t>.05.2020r.</w:t>
      </w:r>
    </w:p>
    <w:p w:rsidR="00A85BF3" w:rsidRPr="00274722" w:rsidRDefault="00A85BF3" w:rsidP="00A85BF3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>
        <w:rPr>
          <w:rFonts w:ascii="Book Antiqua" w:hAnsi="Book Antiqua"/>
          <w:b/>
          <w:sz w:val="22"/>
          <w:szCs w:val="22"/>
          <w:u w:val="single"/>
        </w:rPr>
        <w:t>Symbolizm „Ludzi bezdomnych”</w:t>
      </w:r>
    </w:p>
    <w:p w:rsidR="00A85BF3" w:rsidRPr="0008029C" w:rsidRDefault="00A85BF3" w:rsidP="00A85BF3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W zeszycie przedmiotowym</w:t>
      </w:r>
      <w:r>
        <w:rPr>
          <w:rFonts w:ascii="Book Antiqua" w:hAnsi="Book Antiqua"/>
          <w:sz w:val="22"/>
          <w:szCs w:val="22"/>
        </w:rPr>
        <w:t xml:space="preserve"> napisz notatkę, w której uwzględnisz:</w:t>
      </w:r>
    </w:p>
    <w:p w:rsidR="00A85BF3" w:rsidRPr="0008029C" w:rsidRDefault="00A85BF3" w:rsidP="00A85BF3">
      <w:pPr>
        <w:pStyle w:val="Akapitzlist"/>
        <w:numPr>
          <w:ilvl w:val="0"/>
          <w:numId w:val="4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def. </w:t>
      </w:r>
      <w:r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symbolizm</w:t>
      </w:r>
    </w:p>
    <w:p w:rsidR="00A85BF3" w:rsidRDefault="00A85BF3" w:rsidP="00A85BF3">
      <w:pPr>
        <w:pStyle w:val="Akapitzlist"/>
        <w:numPr>
          <w:ilvl w:val="0"/>
          <w:numId w:val="4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krótki opis symboli: Wenus z Milo (rozdz. I), obraz „Rybak” (rozdz. I), kowal (rozdz. </w:t>
      </w:r>
      <w:r w:rsidRPr="0008029C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W pocie czoła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), kwiat tuberozy (rozdz. 8), krzyk pawia (rozdz. </w:t>
      </w:r>
      <w:proofErr w:type="spellStart"/>
      <w:r w:rsidRPr="0008029C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Asperges</w:t>
      </w:r>
      <w:proofErr w:type="spellEnd"/>
      <w:r w:rsidRPr="0008029C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 xml:space="preserve"> me …</w:t>
      </w:r>
      <w:r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 xml:space="preserve"> </w:t>
      </w:r>
      <w:r w:rsidRPr="0008029C">
        <w:rPr>
          <w:rFonts w:ascii="Book Antiqua" w:eastAsiaTheme="minorHAnsi" w:hAnsi="Book Antiqua" w:cstheme="minorBidi"/>
          <w:sz w:val="22"/>
          <w:szCs w:val="22"/>
          <w:lang w:eastAsia="en-US"/>
        </w:rPr>
        <w:t>)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>, rozdarta sosna (</w:t>
      </w:r>
      <w:r w:rsidRPr="0008029C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zakończenie powieści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>)</w:t>
      </w:r>
    </w:p>
    <w:p w:rsidR="00A85BF3" w:rsidRPr="0071022A" w:rsidRDefault="00A85BF3" w:rsidP="00A85BF3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i/>
          <w:sz w:val="22"/>
          <w:szCs w:val="22"/>
          <w:lang w:eastAsia="en-US"/>
        </w:rPr>
      </w:pPr>
      <w:r w:rsidRPr="0071022A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 xml:space="preserve">*dla chętnych- </w:t>
      </w:r>
      <w:r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dokładnie opisz obraz „Rybak” oraz „Wenus z Milo”</w:t>
      </w:r>
    </w:p>
    <w:p w:rsidR="00A85BF3" w:rsidRPr="0071022A" w:rsidRDefault="00A85BF3" w:rsidP="00A85BF3">
      <w:pPr>
        <w:ind w:left="426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A85BF3" w:rsidRPr="00274722" w:rsidRDefault="00A85BF3" w:rsidP="00A85BF3">
      <w:pPr>
        <w:rPr>
          <w:rFonts w:ascii="Book Antiqua" w:hAnsi="Book Antiqua"/>
          <w:b/>
          <w:sz w:val="22"/>
          <w:szCs w:val="22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Osoby posiadające numery w dzienniku:  </w:t>
      </w:r>
      <w:r>
        <w:rPr>
          <w:rFonts w:ascii="Book Antiqua" w:hAnsi="Book Antiqua"/>
          <w:b/>
          <w:sz w:val="22"/>
          <w:szCs w:val="22"/>
        </w:rPr>
        <w:t>2, 7, 8, 9, 10</w:t>
      </w:r>
      <w:r w:rsidRPr="00274722">
        <w:rPr>
          <w:rFonts w:ascii="Book Antiqua" w:hAnsi="Book Antiqua"/>
          <w:b/>
          <w:sz w:val="22"/>
          <w:szCs w:val="22"/>
        </w:rPr>
        <w:t xml:space="preserve">  proszę o przesłanie czytelnego zdjęcia  notatki lub notatki w pliku tekstowym z tej lekcji na adres </w:t>
      </w:r>
      <w:hyperlink r:id="rId7" w:history="1">
        <w:r w:rsidRPr="00274722">
          <w:rPr>
            <w:rStyle w:val="Hipercze"/>
            <w:rFonts w:ascii="Book Antiqua" w:hAnsi="Book Antiqua"/>
            <w:b/>
            <w:sz w:val="22"/>
            <w:szCs w:val="22"/>
          </w:rPr>
          <w:t>kmt2@op.pl</w:t>
        </w:r>
      </w:hyperlink>
      <w:r w:rsidRPr="00274722">
        <w:rPr>
          <w:rFonts w:ascii="Book Antiqua" w:hAnsi="Book Antiqua"/>
          <w:b/>
          <w:sz w:val="22"/>
          <w:szCs w:val="22"/>
        </w:rPr>
        <w:t xml:space="preserve"> do dnia </w:t>
      </w:r>
      <w:r>
        <w:rPr>
          <w:rFonts w:ascii="Book Antiqua" w:hAnsi="Book Antiqua"/>
          <w:b/>
          <w:sz w:val="22"/>
          <w:szCs w:val="22"/>
        </w:rPr>
        <w:t>21</w:t>
      </w:r>
      <w:r w:rsidRPr="00274722">
        <w:rPr>
          <w:rFonts w:ascii="Book Antiqua" w:hAnsi="Book Antiqua"/>
          <w:b/>
          <w:sz w:val="22"/>
          <w:szCs w:val="22"/>
        </w:rPr>
        <w:t>.05. do godz. 16.00</w:t>
      </w:r>
    </w:p>
    <w:p w:rsidR="00A85BF3" w:rsidRDefault="00A85BF3" w:rsidP="00A85BF3">
      <w:p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</w:p>
    <w:p w:rsidR="00A85BF3" w:rsidRPr="00A85BF3" w:rsidRDefault="00A85BF3" w:rsidP="00A85BF3">
      <w:pPr>
        <w:rPr>
          <w:b/>
          <w:color w:val="FF0000"/>
          <w:u w:val="single"/>
        </w:rPr>
      </w:pPr>
      <w:r w:rsidRPr="00A85BF3">
        <w:rPr>
          <w:b/>
          <w:color w:val="FF0000"/>
          <w:u w:val="single"/>
        </w:rPr>
        <w:t>Proszę czytać „Jądro ciemności”</w:t>
      </w:r>
      <w:r>
        <w:rPr>
          <w:b/>
          <w:color w:val="FF0000"/>
          <w:u w:val="single"/>
        </w:rPr>
        <w:t>- do 3.06</w:t>
      </w: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2318"/>
    <w:multiLevelType w:val="hybridMultilevel"/>
    <w:tmpl w:val="C75828F6"/>
    <w:lvl w:ilvl="0" w:tplc="AB2C575E">
      <w:start w:val="1"/>
      <w:numFmt w:val="decimal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0F1AE6"/>
    <w:multiLevelType w:val="hybridMultilevel"/>
    <w:tmpl w:val="48DCB08E"/>
    <w:lvl w:ilvl="0" w:tplc="B0A409D4">
      <w:start w:val="1"/>
      <w:numFmt w:val="upperLetter"/>
      <w:lvlText w:val="%1)"/>
      <w:lvlJc w:val="left"/>
      <w:pPr>
        <w:ind w:left="786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2B0346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06672"/>
    <w:multiLevelType w:val="hybridMultilevel"/>
    <w:tmpl w:val="3C388550"/>
    <w:lvl w:ilvl="0" w:tplc="7772ABB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3"/>
    <w:rsid w:val="00055E87"/>
    <w:rsid w:val="00A85BF3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B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B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2020-05-18T12:06:00Z</dcterms:created>
  <dcterms:modified xsi:type="dcterms:W3CDTF">2020-05-18T12:15:00Z</dcterms:modified>
</cp:coreProperties>
</file>