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990" w:rsidRPr="00475FE7" w:rsidRDefault="00943990" w:rsidP="00943990">
      <w:pPr>
        <w:tabs>
          <w:tab w:val="left" w:pos="426"/>
        </w:tabs>
        <w:spacing w:after="0" w:line="240" w:lineRule="auto"/>
        <w:rPr>
          <w:rFonts w:ascii="Book Antiqua" w:hAnsi="Book Antiqua"/>
          <w:sz w:val="24"/>
          <w:szCs w:val="24"/>
        </w:rPr>
      </w:pPr>
      <w:r w:rsidRPr="00475FE7">
        <w:rPr>
          <w:rFonts w:ascii="Book Antiqua" w:hAnsi="Book Antiqua"/>
          <w:sz w:val="24"/>
          <w:szCs w:val="24"/>
        </w:rPr>
        <w:t xml:space="preserve">Jęz. polski IV </w:t>
      </w:r>
      <w:r>
        <w:rPr>
          <w:rFonts w:ascii="Book Antiqua" w:hAnsi="Book Antiqua"/>
          <w:sz w:val="24"/>
          <w:szCs w:val="24"/>
        </w:rPr>
        <w:t>A</w:t>
      </w:r>
      <w:bookmarkStart w:id="0" w:name="_GoBack"/>
      <w:bookmarkEnd w:id="0"/>
    </w:p>
    <w:p w:rsidR="00943990" w:rsidRPr="00475FE7" w:rsidRDefault="00943990" w:rsidP="00943990">
      <w:pPr>
        <w:tabs>
          <w:tab w:val="left" w:pos="426"/>
        </w:tabs>
        <w:spacing w:after="0" w:line="240" w:lineRule="auto"/>
        <w:rPr>
          <w:rFonts w:ascii="Book Antiqua" w:hAnsi="Book Antiqua"/>
          <w:sz w:val="24"/>
          <w:szCs w:val="24"/>
        </w:rPr>
      </w:pPr>
      <w:r w:rsidRPr="00475FE7">
        <w:rPr>
          <w:rFonts w:ascii="Book Antiqua" w:hAnsi="Book Antiqua"/>
          <w:sz w:val="24"/>
          <w:szCs w:val="24"/>
        </w:rPr>
        <w:t>Temat lekcji z dn. 2</w:t>
      </w:r>
      <w:r>
        <w:rPr>
          <w:rFonts w:ascii="Book Antiqua" w:hAnsi="Book Antiqua"/>
          <w:sz w:val="24"/>
          <w:szCs w:val="24"/>
        </w:rPr>
        <w:t>4</w:t>
      </w:r>
      <w:r w:rsidRPr="00475FE7">
        <w:rPr>
          <w:rFonts w:ascii="Book Antiqua" w:hAnsi="Book Antiqua"/>
          <w:sz w:val="24"/>
          <w:szCs w:val="24"/>
        </w:rPr>
        <w:t>.03.2020r.</w:t>
      </w:r>
    </w:p>
    <w:p w:rsidR="00943990" w:rsidRDefault="00943990" w:rsidP="00943990">
      <w:pPr>
        <w:tabs>
          <w:tab w:val="left" w:pos="426"/>
        </w:tabs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:rsidR="00943990" w:rsidRDefault="00943990" w:rsidP="00943990">
      <w:pPr>
        <w:tabs>
          <w:tab w:val="left" w:pos="426"/>
        </w:tabs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DD25F7">
        <w:rPr>
          <w:rFonts w:ascii="Book Antiqua" w:hAnsi="Book Antiqua"/>
          <w:b/>
          <w:sz w:val="24"/>
          <w:szCs w:val="24"/>
        </w:rPr>
        <w:t xml:space="preserve">Temat: </w:t>
      </w:r>
      <w:r>
        <w:rPr>
          <w:rFonts w:ascii="Book Antiqua" w:hAnsi="Book Antiqua"/>
          <w:b/>
          <w:sz w:val="24"/>
          <w:szCs w:val="24"/>
          <w:u w:val="single"/>
        </w:rPr>
        <w:t>Inteligencja w dramacie</w:t>
      </w:r>
      <w:r w:rsidRPr="00DD25F7">
        <w:rPr>
          <w:rFonts w:ascii="Book Antiqua" w:hAnsi="Book Antiqua"/>
          <w:b/>
          <w:sz w:val="24"/>
          <w:szCs w:val="24"/>
          <w:u w:val="single"/>
        </w:rPr>
        <w:t xml:space="preserve"> – „Tango”</w:t>
      </w:r>
      <w:r w:rsidRPr="00DD25F7">
        <w:rPr>
          <w:rFonts w:ascii="Book Antiqua" w:eastAsia="Times New Roman" w:hAnsi="Book Antiqua" w:cs="Times New Roman"/>
          <w:b/>
          <w:color w:val="565656"/>
          <w:sz w:val="24"/>
          <w:szCs w:val="24"/>
          <w:lang w:eastAsia="pl-PL"/>
        </w:rPr>
        <w:br/>
      </w:r>
    </w:p>
    <w:p w:rsidR="00943990" w:rsidRDefault="00943990" w:rsidP="00943990">
      <w:pPr>
        <w:pStyle w:val="Akapitzlist"/>
        <w:numPr>
          <w:ilvl w:val="0"/>
          <w:numId w:val="3"/>
        </w:num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>
        <w:rPr>
          <w:rFonts w:ascii="Book Antiqua" w:eastAsia="Times New Roman" w:hAnsi="Book Antiqua" w:cs="Times New Roman"/>
          <w:sz w:val="24"/>
          <w:szCs w:val="24"/>
          <w:lang w:eastAsia="pl-PL"/>
        </w:rPr>
        <w:t>Odpowiedz na poniższe polecenia:</w:t>
      </w:r>
    </w:p>
    <w:p w:rsidR="00943990" w:rsidRDefault="00943990" w:rsidP="00943990">
      <w:pPr>
        <w:pStyle w:val="Akapitzlist"/>
        <w:numPr>
          <w:ilvl w:val="0"/>
          <w:numId w:val="1"/>
        </w:num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>
        <w:rPr>
          <w:rFonts w:ascii="Book Antiqua" w:eastAsia="Times New Roman" w:hAnsi="Book Antiqua" w:cs="Times New Roman"/>
          <w:sz w:val="24"/>
          <w:szCs w:val="24"/>
          <w:lang w:eastAsia="pl-PL"/>
        </w:rPr>
        <w:t>Scharakteryzuj krótko bohaterów: Stomil, Eleonora, Artur, Ala</w:t>
      </w:r>
    </w:p>
    <w:p w:rsidR="00943990" w:rsidRDefault="00943990" w:rsidP="00943990">
      <w:pPr>
        <w:pStyle w:val="Akapitzlist"/>
        <w:numPr>
          <w:ilvl w:val="0"/>
          <w:numId w:val="1"/>
        </w:num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Omów istotę buntu </w:t>
      </w:r>
      <w:proofErr w:type="spellStart"/>
      <w:r>
        <w:rPr>
          <w:rFonts w:ascii="Book Antiqua" w:eastAsia="Times New Roman" w:hAnsi="Book Antiqua" w:cs="Times New Roman"/>
          <w:sz w:val="24"/>
          <w:szCs w:val="24"/>
          <w:lang w:eastAsia="pl-PL"/>
        </w:rPr>
        <w:t>Stomila</w:t>
      </w:r>
      <w:proofErr w:type="spellEnd"/>
      <w:r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i Eleonory</w:t>
      </w:r>
    </w:p>
    <w:p w:rsidR="00943990" w:rsidRDefault="00943990" w:rsidP="00943990">
      <w:pPr>
        <w:pStyle w:val="Akapitzlist"/>
        <w:numPr>
          <w:ilvl w:val="0"/>
          <w:numId w:val="1"/>
        </w:num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Przedstaw istotę wolności w rozumieniu Eleonory i </w:t>
      </w:r>
      <w:proofErr w:type="spellStart"/>
      <w:r>
        <w:rPr>
          <w:rFonts w:ascii="Book Antiqua" w:eastAsia="Times New Roman" w:hAnsi="Book Antiqua" w:cs="Times New Roman"/>
          <w:sz w:val="24"/>
          <w:szCs w:val="24"/>
          <w:lang w:eastAsia="pl-PL"/>
        </w:rPr>
        <w:t>Stomila</w:t>
      </w:r>
      <w:proofErr w:type="spellEnd"/>
    </w:p>
    <w:p w:rsidR="00943990" w:rsidRDefault="00943990" w:rsidP="00943990">
      <w:pPr>
        <w:pStyle w:val="Akapitzlist"/>
        <w:numPr>
          <w:ilvl w:val="0"/>
          <w:numId w:val="1"/>
        </w:num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>
        <w:rPr>
          <w:rFonts w:ascii="Book Antiqua" w:eastAsia="Times New Roman" w:hAnsi="Book Antiqua" w:cs="Times New Roman"/>
          <w:sz w:val="24"/>
          <w:szCs w:val="24"/>
          <w:lang w:eastAsia="pl-PL"/>
        </w:rPr>
        <w:t>Oceń postawy reprezentowane przez bohaterów</w:t>
      </w:r>
      <w:r w:rsidRPr="00CC6183">
        <w:rPr>
          <w:rFonts w:ascii="Book Antiqua" w:eastAsia="Times New Roman" w:hAnsi="Book Antiqua" w:cs="Times New Roman"/>
          <w:sz w:val="24"/>
          <w:szCs w:val="24"/>
          <w:lang w:eastAsia="pl-PL"/>
        </w:rPr>
        <w:t>.</w:t>
      </w:r>
    </w:p>
    <w:p w:rsidR="00943990" w:rsidRDefault="00943990" w:rsidP="00943990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CC6183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W </w:t>
      </w:r>
      <w:r w:rsidRPr="00475FE7">
        <w:rPr>
          <w:rFonts w:ascii="Book Antiqua" w:eastAsia="Times New Roman" w:hAnsi="Book Antiqua" w:cs="Times New Roman"/>
          <w:sz w:val="24"/>
          <w:szCs w:val="24"/>
          <w:u w:val="single"/>
          <w:lang w:eastAsia="pl-PL"/>
        </w:rPr>
        <w:t>zeszycie przedmiotowym</w:t>
      </w:r>
      <w:r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odpowiedz </w:t>
      </w:r>
      <w:r w:rsidRPr="00B330EF">
        <w:rPr>
          <w:rFonts w:ascii="Book Antiqua" w:eastAsia="Times New Roman" w:hAnsi="Book Antiqua" w:cs="Times New Roman"/>
          <w:sz w:val="24"/>
          <w:szCs w:val="24"/>
          <w:u w:val="single"/>
          <w:lang w:eastAsia="pl-PL"/>
        </w:rPr>
        <w:t>pisemnie</w:t>
      </w:r>
      <w:r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na pytania 1,2</w:t>
      </w:r>
    </w:p>
    <w:p w:rsidR="00943990" w:rsidRDefault="00943990" w:rsidP="00943990">
      <w:pPr>
        <w:tabs>
          <w:tab w:val="left" w:pos="426"/>
        </w:tabs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pl-PL"/>
        </w:rPr>
      </w:pPr>
    </w:p>
    <w:p w:rsidR="00943990" w:rsidRDefault="00943990" w:rsidP="00943990">
      <w:pPr>
        <w:tabs>
          <w:tab w:val="left" w:pos="426"/>
        </w:tabs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pl-PL"/>
        </w:rPr>
      </w:pPr>
    </w:p>
    <w:p w:rsidR="00D42073" w:rsidRDefault="00D42073"/>
    <w:sectPr w:rsidR="00D42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10DC3"/>
    <w:multiLevelType w:val="hybridMultilevel"/>
    <w:tmpl w:val="4168C87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F350CF4"/>
    <w:multiLevelType w:val="hybridMultilevel"/>
    <w:tmpl w:val="C10A36D8"/>
    <w:lvl w:ilvl="0" w:tplc="C6CABE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BA6527"/>
    <w:multiLevelType w:val="hybridMultilevel"/>
    <w:tmpl w:val="4EC8D1F6"/>
    <w:lvl w:ilvl="0" w:tplc="5F8CEE2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990"/>
    <w:rsid w:val="00943990"/>
    <w:rsid w:val="00D4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39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39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39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39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2020-03-23T17:48:00Z</dcterms:created>
  <dcterms:modified xsi:type="dcterms:W3CDTF">2020-03-23T17:48:00Z</dcterms:modified>
</cp:coreProperties>
</file>