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B" w:rsidRPr="00D115CB" w:rsidRDefault="00D115CB" w:rsidP="00D115CB">
      <w:pPr>
        <w:pStyle w:val="NormalnyWeb"/>
        <w:spacing w:before="240" w:beforeAutospacing="0" w:after="40" w:afterAutospacing="0" w:line="276" w:lineRule="auto"/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>Zakończyliśmy</w:t>
      </w:r>
      <w:r w:rsidRPr="00D115CB"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 xml:space="preserve"> </w:t>
      </w:r>
      <w:r>
        <w:rPr>
          <w:rFonts w:asciiTheme="minorHAnsi" w:eastAsia="Tahoma" w:hAnsiTheme="minorHAnsi" w:cs="Tahoma"/>
          <w:b/>
          <w:bCs/>
          <w:color w:val="404040" w:themeColor="text1" w:themeTint="BF"/>
          <w:kern w:val="24"/>
          <w:sz w:val="48"/>
          <w:szCs w:val="48"/>
        </w:rPr>
        <w:t>ryby i owoce morza</w:t>
      </w:r>
      <w:r w:rsidRPr="00D115CB"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 xml:space="preserve">, w związku z tym proszę powtórzyć wiadomości z tych tematów. </w:t>
      </w:r>
    </w:p>
    <w:p w:rsidR="00D115CB" w:rsidRPr="00D115CB" w:rsidRDefault="00D115CB" w:rsidP="00D115CB">
      <w:pPr>
        <w:pStyle w:val="NormalnyWeb"/>
        <w:spacing w:before="240" w:beforeAutospacing="0" w:after="40" w:afterAutospacing="0" w:line="276" w:lineRule="auto"/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>18</w:t>
      </w:r>
      <w:r w:rsidRPr="00D115CB"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 xml:space="preserve"> czerwca (w czwartek) od godz. 08:00 do godz. 14:30 będzie udostępniony test.</w:t>
      </w:r>
    </w:p>
    <w:p w:rsidR="00D115CB" w:rsidRPr="00D115CB" w:rsidRDefault="00D115CB" w:rsidP="00D115CB">
      <w:pPr>
        <w:pStyle w:val="NormalnyWeb"/>
        <w:spacing w:before="240" w:beforeAutospacing="0" w:after="40" w:afterAutospacing="0" w:line="276" w:lineRule="auto"/>
        <w:jc w:val="both"/>
        <w:rPr>
          <w:rFonts w:asciiTheme="minorHAnsi" w:hAnsiTheme="minorHAnsi"/>
          <w:sz w:val="48"/>
          <w:szCs w:val="48"/>
        </w:rPr>
      </w:pPr>
      <w:r w:rsidRPr="00D115CB"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>Po aktywacji te</w:t>
      </w:r>
      <w:bookmarkStart w:id="0" w:name="_GoBack"/>
      <w:bookmarkEnd w:id="0"/>
      <w:r w:rsidRPr="00D115CB">
        <w:rPr>
          <w:rFonts w:asciiTheme="minorHAnsi" w:eastAsia="Tahoma" w:hAnsiTheme="minorHAnsi" w:cs="Tahoma"/>
          <w:color w:val="404040" w:themeColor="text1" w:themeTint="BF"/>
          <w:kern w:val="24"/>
          <w:sz w:val="48"/>
          <w:szCs w:val="48"/>
        </w:rPr>
        <w:t xml:space="preserve">stu otrzymacie, na maila, kod dostępu, który trzeba będzie wpisać po wejściu na stronę www.testportal.pl </w:t>
      </w:r>
    </w:p>
    <w:p w:rsidR="009039D8" w:rsidRPr="00D115CB" w:rsidRDefault="009039D8">
      <w:pPr>
        <w:rPr>
          <w:sz w:val="48"/>
          <w:szCs w:val="48"/>
        </w:rPr>
      </w:pPr>
    </w:p>
    <w:sectPr w:rsidR="009039D8" w:rsidRPr="00D1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2"/>
    <w:rsid w:val="00374972"/>
    <w:rsid w:val="009039D8"/>
    <w:rsid w:val="00D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CFA7-BDD3-4F31-9A9C-BCEE9A1E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</cp:revision>
  <dcterms:created xsi:type="dcterms:W3CDTF">2020-06-06T07:52:00Z</dcterms:created>
  <dcterms:modified xsi:type="dcterms:W3CDTF">2020-06-06T07:54:00Z</dcterms:modified>
</cp:coreProperties>
</file>