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C" w:rsidRPr="00185A69" w:rsidRDefault="00185A69">
      <w:pPr>
        <w:rPr>
          <w:sz w:val="40"/>
          <w:szCs w:val="40"/>
          <w:u w:val="single"/>
        </w:rPr>
      </w:pPr>
      <w:r w:rsidRPr="00185A69">
        <w:rPr>
          <w:sz w:val="40"/>
          <w:szCs w:val="40"/>
          <w:u w:val="single"/>
        </w:rPr>
        <w:t>Temat: C</w:t>
      </w:r>
      <w:r w:rsidR="007C7AEC" w:rsidRPr="00185A69">
        <w:rPr>
          <w:sz w:val="40"/>
          <w:szCs w:val="40"/>
          <w:u w:val="single"/>
        </w:rPr>
        <w:t>harakterystyka tłuszczów</w:t>
      </w:r>
    </w:p>
    <w:p w:rsidR="007C7AEC" w:rsidRDefault="007C7AEC">
      <w:r>
        <w:t xml:space="preserve">W poprzednim tygodniu otrzymaliście prezentację na temat tłuszczów. </w:t>
      </w:r>
    </w:p>
    <w:p w:rsidR="007C7AEC" w:rsidRDefault="007C7AEC">
      <w:r>
        <w:t>Proszę wykonać następujące czynności:</w:t>
      </w:r>
    </w:p>
    <w:p w:rsidR="007C7AEC" w:rsidRDefault="00185A69">
      <w:r>
        <w:t>1.</w:t>
      </w:r>
      <w:r w:rsidR="007C7AEC">
        <w:t xml:space="preserve"> zapoznaj się z prezentacją i wiadomościami z podręcznika (strony od 185 do 201). </w:t>
      </w:r>
    </w:p>
    <w:p w:rsidR="007C7AEC" w:rsidRDefault="00185A69">
      <w:r>
        <w:t>2.</w:t>
      </w:r>
      <w:r w:rsidR="007C7AEC">
        <w:t xml:space="preserve"> w zeszycie zrób notatkę</w:t>
      </w:r>
    </w:p>
    <w:p w:rsidR="00E50DD0" w:rsidRDefault="00185A69">
      <w:r>
        <w:t>3.</w:t>
      </w:r>
      <w:r w:rsidR="007C7AEC">
        <w:t xml:space="preserve"> </w:t>
      </w:r>
      <w:r w:rsidR="00E50DD0">
        <w:t xml:space="preserve">ustal w czym rozpuszczają się tłuszcze – pkt. 9 w prezentacji </w:t>
      </w:r>
    </w:p>
    <w:p w:rsidR="007C7AEC" w:rsidRDefault="00E50DD0">
      <w:r>
        <w:t xml:space="preserve">4. </w:t>
      </w:r>
      <w:r w:rsidR="007C7AEC">
        <w:t xml:space="preserve">odpowiedz na </w:t>
      </w:r>
      <w:r>
        <w:t>zadanie umieszczone po 22 pkt. w prezentacji</w:t>
      </w:r>
    </w:p>
    <w:p w:rsidR="007C7AEC" w:rsidRDefault="00185A69">
      <w:r>
        <w:t xml:space="preserve">5. w celu utrwalenia wiadomości </w:t>
      </w:r>
      <w:r w:rsidR="007C7AEC">
        <w:t>wykona</w:t>
      </w:r>
      <w:r>
        <w:t>j poniższą kartę</w:t>
      </w:r>
      <w:r w:rsidR="007C7AEC">
        <w:t xml:space="preserve"> </w:t>
      </w:r>
      <w:r w:rsidR="00404B4C">
        <w:t>pracy. Swoje odpowiedzi wykonuj niebieską czcionką</w:t>
      </w:r>
    </w:p>
    <w:p w:rsidR="00185A69" w:rsidRDefault="00185A69">
      <w:r>
        <w:t>6. na koniec karty pracy dopisz zadanie 3 i 4</w:t>
      </w:r>
    </w:p>
    <w:p w:rsidR="00185A69" w:rsidRDefault="00185A69">
      <w:r>
        <w:t>7. podpisz się</w:t>
      </w:r>
    </w:p>
    <w:p w:rsidR="0046389F" w:rsidRPr="0046389F" w:rsidRDefault="00185A69">
      <w:pPr>
        <w:rPr>
          <w:rStyle w:val="Hipercze"/>
          <w:color w:val="auto"/>
          <w:u w:val="none"/>
        </w:rPr>
      </w:pPr>
      <w:r w:rsidRPr="0046389F">
        <w:t xml:space="preserve">8. </w:t>
      </w:r>
      <w:r w:rsidR="0046389F" w:rsidRPr="0046389F">
        <w:t>z</w:t>
      </w:r>
      <w:r w:rsidR="0046389F" w:rsidRPr="0046389F">
        <w:t xml:space="preserve">apisz plik. Plik nazwij swoim nazwiskiem. Wyślij na adres </w:t>
      </w:r>
      <w:hyperlink r:id="rId5" w:history="1">
        <w:r w:rsidR="0046389F" w:rsidRPr="00851DC2">
          <w:rPr>
            <w:rStyle w:val="Hipercze"/>
          </w:rPr>
          <w:t>atolwinska@op.pl</w:t>
        </w:r>
      </w:hyperlink>
      <w:r w:rsidR="0046389F" w:rsidRPr="0046389F">
        <w:rPr>
          <w:rStyle w:val="Hipercze"/>
          <w:color w:val="auto"/>
        </w:rPr>
        <w:t xml:space="preserve">  </w:t>
      </w:r>
      <w:r w:rsidR="0046389F" w:rsidRPr="0046389F">
        <w:rPr>
          <w:rStyle w:val="Hipercze"/>
          <w:color w:val="auto"/>
          <w:u w:val="none"/>
        </w:rPr>
        <w:t xml:space="preserve">  </w:t>
      </w:r>
    </w:p>
    <w:p w:rsidR="00185A69" w:rsidRPr="0046389F" w:rsidRDefault="0046389F">
      <w:pPr>
        <w:rPr>
          <w:color w:val="0563C1" w:themeColor="hyperlink"/>
          <w:u w:val="single"/>
        </w:rPr>
      </w:pPr>
      <w:r>
        <w:t>9. p</w:t>
      </w:r>
      <w:r w:rsidR="00185A69">
        <w:t>roszę o samodzielną pracę. Na odpowiedź czekam do środy 1</w:t>
      </w:r>
      <w:bookmarkStart w:id="0" w:name="_GoBack"/>
      <w:bookmarkEnd w:id="0"/>
      <w:r w:rsidR="00185A69">
        <w:t xml:space="preserve"> kwietnia do godziny 15. Brak odpowiedzi równoznaczne z oceną niedostateczną.</w:t>
      </w:r>
    </w:p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/>
    <w:p w:rsidR="00101A8D" w:rsidRDefault="00101A8D" w:rsidP="00101A8D">
      <w:pPr>
        <w:pStyle w:val="Akapitzlist"/>
        <w:jc w:val="center"/>
      </w:pPr>
      <w:r>
        <w:lastRenderedPageBreak/>
        <w:t>TŁUSZCZE – KLASA I</w:t>
      </w:r>
    </w:p>
    <w:p w:rsidR="00101A8D" w:rsidRDefault="00101A8D" w:rsidP="00101A8D">
      <w:pPr>
        <w:pStyle w:val="Akapitzlist"/>
        <w:jc w:val="center"/>
      </w:pPr>
    </w:p>
    <w:p w:rsidR="00185A69" w:rsidRDefault="00E50DD0" w:rsidP="00E50DD0">
      <w:pPr>
        <w:pStyle w:val="Akapitzlist"/>
        <w:numPr>
          <w:ilvl w:val="0"/>
          <w:numId w:val="1"/>
        </w:numPr>
      </w:pPr>
      <w:r>
        <w:t>Tłuszcze roślinne to:</w:t>
      </w:r>
    </w:p>
    <w:p w:rsidR="00E50DD0" w:rsidRDefault="00E50DD0" w:rsidP="00E50DD0">
      <w:pPr>
        <w:pStyle w:val="Akapitzlist"/>
        <w:numPr>
          <w:ilvl w:val="0"/>
          <w:numId w:val="2"/>
        </w:numPr>
      </w:pPr>
      <w:r>
        <w:t>Oliwa, olej, margaryna, mleko kokosowe</w:t>
      </w:r>
    </w:p>
    <w:p w:rsidR="00E50DD0" w:rsidRPr="00404B4C" w:rsidRDefault="00E50DD0" w:rsidP="00E50DD0">
      <w:pPr>
        <w:pStyle w:val="Akapitzlist"/>
        <w:numPr>
          <w:ilvl w:val="0"/>
          <w:numId w:val="2"/>
        </w:numPr>
      </w:pPr>
      <w:r w:rsidRPr="00404B4C">
        <w:t>Tran, olej, smalec, masło</w:t>
      </w:r>
    </w:p>
    <w:p w:rsidR="00E50DD0" w:rsidRDefault="00E50DD0" w:rsidP="00E50DD0">
      <w:pPr>
        <w:pStyle w:val="Akapitzlist"/>
        <w:numPr>
          <w:ilvl w:val="0"/>
          <w:numId w:val="2"/>
        </w:numPr>
      </w:pPr>
      <w:r>
        <w:t>Łój, sadło, margaryna, słonina</w:t>
      </w:r>
    </w:p>
    <w:p w:rsidR="00E50DD0" w:rsidRDefault="00E50DD0" w:rsidP="00E50DD0">
      <w:pPr>
        <w:pStyle w:val="Akapitzlist"/>
        <w:numPr>
          <w:ilvl w:val="0"/>
          <w:numId w:val="2"/>
        </w:numPr>
      </w:pPr>
      <w:r>
        <w:t>Masło kakaowe, słonina, łój barani, tran</w:t>
      </w:r>
    </w:p>
    <w:p w:rsidR="00E50DD0" w:rsidRDefault="00E50DD0" w:rsidP="00E50DD0">
      <w:pPr>
        <w:pStyle w:val="Akapitzlist"/>
        <w:numPr>
          <w:ilvl w:val="0"/>
          <w:numId w:val="1"/>
        </w:numPr>
      </w:pPr>
      <w:r>
        <w:t>Tłuszcze zbudowane są z:</w:t>
      </w:r>
    </w:p>
    <w:p w:rsidR="00E50DD0" w:rsidRDefault="00E50DD0" w:rsidP="00E50DD0">
      <w:pPr>
        <w:pStyle w:val="Akapitzlist"/>
        <w:numPr>
          <w:ilvl w:val="0"/>
          <w:numId w:val="3"/>
        </w:numPr>
      </w:pPr>
      <w:r>
        <w:t>Amylozy i amylopektyny</w:t>
      </w:r>
    </w:p>
    <w:p w:rsidR="00E50DD0" w:rsidRDefault="00E50DD0" w:rsidP="00E50DD0">
      <w:pPr>
        <w:pStyle w:val="Akapitzlist"/>
        <w:numPr>
          <w:ilvl w:val="0"/>
          <w:numId w:val="3"/>
        </w:numPr>
      </w:pPr>
      <w:r>
        <w:t>Aminokwasów</w:t>
      </w:r>
    </w:p>
    <w:p w:rsidR="00E50DD0" w:rsidRDefault="00E50DD0" w:rsidP="00E50DD0">
      <w:pPr>
        <w:pStyle w:val="Akapitzlist"/>
        <w:numPr>
          <w:ilvl w:val="0"/>
          <w:numId w:val="3"/>
        </w:numPr>
      </w:pPr>
      <w:r>
        <w:t>Gliceryny i wyższych kwasów karboksylowych</w:t>
      </w:r>
    </w:p>
    <w:p w:rsidR="00E50DD0" w:rsidRDefault="00E50DD0" w:rsidP="00E50DD0">
      <w:pPr>
        <w:pStyle w:val="Akapitzlist"/>
        <w:numPr>
          <w:ilvl w:val="0"/>
          <w:numId w:val="3"/>
        </w:numPr>
      </w:pPr>
      <w:r>
        <w:t>Kwasów nieorganicznych i ich pochodnych</w:t>
      </w:r>
    </w:p>
    <w:p w:rsidR="00E50DD0" w:rsidRDefault="00E50DD0" w:rsidP="00E50DD0">
      <w:pPr>
        <w:pStyle w:val="Akapitzlist"/>
        <w:numPr>
          <w:ilvl w:val="0"/>
          <w:numId w:val="1"/>
        </w:numPr>
      </w:pPr>
      <w:r>
        <w:t>Podczas rozkładu tłuszczów pod wpływem wysokiej temperatury powstaje:</w:t>
      </w:r>
    </w:p>
    <w:p w:rsidR="00E50DD0" w:rsidRDefault="00E50DD0" w:rsidP="00E50DD0">
      <w:pPr>
        <w:pStyle w:val="Akapitzlist"/>
        <w:numPr>
          <w:ilvl w:val="0"/>
          <w:numId w:val="4"/>
        </w:numPr>
      </w:pPr>
      <w:r>
        <w:t>Akroleina</w:t>
      </w:r>
    </w:p>
    <w:p w:rsidR="00E50DD0" w:rsidRDefault="00E50DD0" w:rsidP="00E50DD0">
      <w:pPr>
        <w:pStyle w:val="Akapitzlist"/>
        <w:numPr>
          <w:ilvl w:val="0"/>
          <w:numId w:val="4"/>
        </w:numPr>
      </w:pPr>
      <w:r>
        <w:t>Dwutlenek węgla i woda</w:t>
      </w:r>
    </w:p>
    <w:p w:rsidR="00E50DD0" w:rsidRDefault="00E50DD0" w:rsidP="00E50DD0">
      <w:pPr>
        <w:pStyle w:val="Akapitzlist"/>
        <w:numPr>
          <w:ilvl w:val="0"/>
          <w:numId w:val="4"/>
        </w:numPr>
      </w:pPr>
      <w:r>
        <w:t>Woda i aminy</w:t>
      </w:r>
    </w:p>
    <w:p w:rsidR="00E50DD0" w:rsidRDefault="00E50DD0" w:rsidP="00E50DD0">
      <w:pPr>
        <w:pStyle w:val="Akapitzlist"/>
        <w:numPr>
          <w:ilvl w:val="0"/>
          <w:numId w:val="4"/>
        </w:numPr>
      </w:pPr>
      <w:r>
        <w:t>Kwasy tłuszczowe i dwutlenek węgla</w:t>
      </w:r>
    </w:p>
    <w:p w:rsidR="00E50DD0" w:rsidRDefault="00E50DD0" w:rsidP="00E50DD0">
      <w:pPr>
        <w:pStyle w:val="Akapitzlist"/>
        <w:numPr>
          <w:ilvl w:val="0"/>
          <w:numId w:val="1"/>
        </w:numPr>
      </w:pPr>
      <w:r>
        <w:t>Produkty bogate w tłuszcze to:</w:t>
      </w:r>
    </w:p>
    <w:p w:rsidR="00E50DD0" w:rsidRDefault="00E50DD0" w:rsidP="00E50DD0">
      <w:pPr>
        <w:pStyle w:val="Akapitzlist"/>
        <w:numPr>
          <w:ilvl w:val="0"/>
          <w:numId w:val="5"/>
        </w:numPr>
      </w:pPr>
      <w:r>
        <w:t>Pieczywo tostowe, makaron, wiśnie, mandarynki</w:t>
      </w:r>
    </w:p>
    <w:p w:rsidR="00E50DD0" w:rsidRDefault="00E50DD0" w:rsidP="00E50DD0">
      <w:pPr>
        <w:pStyle w:val="Akapitzlist"/>
        <w:numPr>
          <w:ilvl w:val="0"/>
          <w:numId w:val="5"/>
        </w:numPr>
      </w:pPr>
      <w:r>
        <w:t>Sałata, kasze, marchewka, ziemniaki</w:t>
      </w:r>
    </w:p>
    <w:p w:rsidR="00E50DD0" w:rsidRDefault="00404B4C" w:rsidP="00E50DD0">
      <w:pPr>
        <w:pStyle w:val="Akapitzlist"/>
        <w:numPr>
          <w:ilvl w:val="0"/>
          <w:numId w:val="5"/>
        </w:numPr>
      </w:pPr>
      <w:r>
        <w:t>Dorsz, jogurt, śliwki, krewetki</w:t>
      </w:r>
    </w:p>
    <w:p w:rsidR="00404B4C" w:rsidRDefault="00404B4C" w:rsidP="00E50DD0">
      <w:pPr>
        <w:pStyle w:val="Akapitzlist"/>
        <w:numPr>
          <w:ilvl w:val="0"/>
          <w:numId w:val="5"/>
        </w:numPr>
      </w:pPr>
      <w:r>
        <w:t>Wieprzowina, salami, orzechy, czekolada</w:t>
      </w:r>
    </w:p>
    <w:p w:rsidR="00E50DD0" w:rsidRDefault="00E50DD0" w:rsidP="00E50DD0">
      <w:pPr>
        <w:pStyle w:val="Akapitzlist"/>
        <w:numPr>
          <w:ilvl w:val="0"/>
          <w:numId w:val="1"/>
        </w:numPr>
      </w:pPr>
      <w:r>
        <w:t>Tłuszcze dostarczają do organizmu:</w:t>
      </w:r>
    </w:p>
    <w:p w:rsidR="00404B4C" w:rsidRDefault="00404B4C" w:rsidP="00404B4C">
      <w:pPr>
        <w:pStyle w:val="Akapitzlist"/>
        <w:numPr>
          <w:ilvl w:val="0"/>
          <w:numId w:val="6"/>
        </w:numPr>
      </w:pPr>
      <w:r>
        <w:t>Substancji balastowych</w:t>
      </w:r>
    </w:p>
    <w:p w:rsidR="00404B4C" w:rsidRDefault="00404B4C" w:rsidP="00404B4C">
      <w:pPr>
        <w:pStyle w:val="Akapitzlist"/>
        <w:numPr>
          <w:ilvl w:val="0"/>
          <w:numId w:val="6"/>
        </w:numPr>
      </w:pPr>
      <w:r>
        <w:t>Żelaza i wapnia</w:t>
      </w:r>
    </w:p>
    <w:p w:rsidR="00404B4C" w:rsidRDefault="00404B4C" w:rsidP="00404B4C">
      <w:pPr>
        <w:pStyle w:val="Akapitzlist"/>
        <w:numPr>
          <w:ilvl w:val="0"/>
          <w:numId w:val="6"/>
        </w:numPr>
      </w:pPr>
      <w:r>
        <w:t>NNKT, witamin A,D,E,K i energii</w:t>
      </w:r>
    </w:p>
    <w:p w:rsidR="00404B4C" w:rsidRDefault="00404B4C" w:rsidP="00404B4C">
      <w:pPr>
        <w:pStyle w:val="Akapitzlist"/>
        <w:numPr>
          <w:ilvl w:val="0"/>
          <w:numId w:val="6"/>
        </w:numPr>
      </w:pPr>
      <w:r>
        <w:t>Hormonów i enzymów</w:t>
      </w:r>
    </w:p>
    <w:p w:rsidR="00404B4C" w:rsidRDefault="00404B4C" w:rsidP="00E50DD0">
      <w:pPr>
        <w:pStyle w:val="Akapitzlist"/>
        <w:numPr>
          <w:ilvl w:val="0"/>
          <w:numId w:val="1"/>
        </w:numPr>
      </w:pPr>
      <w:r>
        <w:t>Do smażenia używa się tłuszcze ubogie w ……………………………………………………………………</w:t>
      </w:r>
    </w:p>
    <w:p w:rsidR="00101A8D" w:rsidRDefault="00101A8D" w:rsidP="00101A8D">
      <w:pPr>
        <w:pStyle w:val="Akapitzlist"/>
      </w:pPr>
    </w:p>
    <w:p w:rsidR="00101A8D" w:rsidRDefault="00404B4C" w:rsidP="00101A8D">
      <w:pPr>
        <w:pStyle w:val="Akapitzlist"/>
        <w:numPr>
          <w:ilvl w:val="0"/>
          <w:numId w:val="1"/>
        </w:numPr>
        <w:spacing w:after="0"/>
      </w:pPr>
      <w:r>
        <w:t>O rozkładzie tłuszczu w czasie ogrzewania świadczy ulatniający się błękitny dymek. Powstaje wówczas …………………….</w:t>
      </w:r>
    </w:p>
    <w:p w:rsidR="00101A8D" w:rsidRDefault="00101A8D" w:rsidP="00101A8D">
      <w:pPr>
        <w:pStyle w:val="Akapitzlist"/>
      </w:pPr>
    </w:p>
    <w:p w:rsidR="00D66FFF" w:rsidRDefault="00404B4C" w:rsidP="00D66FFF">
      <w:pPr>
        <w:pStyle w:val="Akapitzlist"/>
        <w:numPr>
          <w:ilvl w:val="0"/>
          <w:numId w:val="1"/>
        </w:numPr>
      </w:pPr>
      <w:r>
        <w:t>Dobierz odpowiednie tłuszcze do smażenia</w:t>
      </w:r>
      <w:r w:rsidR="00D66FFF">
        <w:t xml:space="preserve"> (może być po kilka przykładów)</w:t>
      </w:r>
    </w:p>
    <w:p w:rsidR="00D66FFF" w:rsidRDefault="00D66FFF" w:rsidP="00D66FFF">
      <w:pPr>
        <w:pStyle w:val="Akapitzlist"/>
        <w:numPr>
          <w:ilvl w:val="0"/>
          <w:numId w:val="8"/>
        </w:numPr>
      </w:pPr>
      <w:r>
        <w:t xml:space="preserve">Kotlet schabowy - </w:t>
      </w:r>
    </w:p>
    <w:p w:rsidR="00D66FFF" w:rsidRDefault="00D66FFF" w:rsidP="00D66FFF">
      <w:pPr>
        <w:pStyle w:val="Akapitzlist"/>
        <w:numPr>
          <w:ilvl w:val="0"/>
          <w:numId w:val="8"/>
        </w:numPr>
      </w:pPr>
      <w:r>
        <w:t xml:space="preserve">Jajecznica - </w:t>
      </w:r>
    </w:p>
    <w:p w:rsidR="00D66FFF" w:rsidRDefault="00D66FFF" w:rsidP="00D66FFF">
      <w:pPr>
        <w:pStyle w:val="Akapitzlist"/>
        <w:numPr>
          <w:ilvl w:val="0"/>
          <w:numId w:val="8"/>
        </w:numPr>
      </w:pPr>
      <w:r>
        <w:t xml:space="preserve">Ryby - </w:t>
      </w:r>
    </w:p>
    <w:p w:rsidR="00D66FFF" w:rsidRDefault="00D66FFF" w:rsidP="00D66FFF">
      <w:pPr>
        <w:pStyle w:val="Akapitzlist"/>
        <w:numPr>
          <w:ilvl w:val="0"/>
          <w:numId w:val="8"/>
        </w:numPr>
      </w:pPr>
      <w:r>
        <w:t xml:space="preserve">Pączki - </w:t>
      </w:r>
    </w:p>
    <w:p w:rsidR="00D66FFF" w:rsidRDefault="00D66FFF" w:rsidP="00D66FFF">
      <w:pPr>
        <w:pStyle w:val="Akapitzlist"/>
      </w:pPr>
    </w:p>
    <w:p w:rsidR="00404B4C" w:rsidRDefault="00404B4C" w:rsidP="00E50DD0">
      <w:pPr>
        <w:pStyle w:val="Akapitzlist"/>
        <w:numPr>
          <w:ilvl w:val="0"/>
          <w:numId w:val="1"/>
        </w:numPr>
      </w:pPr>
      <w:r>
        <w:t>Dlaczego produktów zawierających tłuszcz nie należy przechowywać w temperaturze pokojowej, w warunkach dużego nasłonecznienia i wilgoci</w:t>
      </w:r>
      <w:r w:rsidR="00D66FFF">
        <w:t>?</w:t>
      </w:r>
    </w:p>
    <w:p w:rsidR="00101A8D" w:rsidRDefault="00101A8D" w:rsidP="00101A8D"/>
    <w:p w:rsidR="00101A8D" w:rsidRDefault="00101A8D" w:rsidP="00101A8D"/>
    <w:p w:rsidR="00D66FFF" w:rsidRDefault="00D66FFF" w:rsidP="00D66FFF">
      <w:pPr>
        <w:pStyle w:val="Akapitzlist"/>
      </w:pPr>
    </w:p>
    <w:p w:rsidR="00D66FFF" w:rsidRDefault="00404B4C" w:rsidP="00D66FFF">
      <w:pPr>
        <w:pStyle w:val="Akapitzlist"/>
        <w:numPr>
          <w:ilvl w:val="0"/>
          <w:numId w:val="1"/>
        </w:numPr>
      </w:pPr>
      <w:r>
        <w:t>W zależności od pochodzenia tłuszcze dzielimy na (podaj po 3 przykłady)</w:t>
      </w:r>
    </w:p>
    <w:p w:rsidR="00101A8D" w:rsidRDefault="00101A8D" w:rsidP="00101A8D"/>
    <w:p w:rsidR="00D66FFF" w:rsidRDefault="00D66FFF" w:rsidP="00D66FFF">
      <w:pPr>
        <w:pStyle w:val="Akapitzlist"/>
      </w:pPr>
    </w:p>
    <w:p w:rsidR="00101A8D" w:rsidRDefault="00101A8D" w:rsidP="00D66FFF">
      <w:pPr>
        <w:pStyle w:val="Akapitzlist"/>
      </w:pPr>
    </w:p>
    <w:p w:rsidR="00101A8D" w:rsidRDefault="00101A8D" w:rsidP="00D66FFF">
      <w:pPr>
        <w:pStyle w:val="Akapitzlist"/>
      </w:pPr>
    </w:p>
    <w:p w:rsidR="00101A8D" w:rsidRDefault="00101A8D" w:rsidP="00D66FFF">
      <w:pPr>
        <w:pStyle w:val="Akapitzlist"/>
      </w:pPr>
    </w:p>
    <w:p w:rsidR="00101A8D" w:rsidRDefault="00101A8D" w:rsidP="00D66FFF">
      <w:pPr>
        <w:pStyle w:val="Akapitzlist"/>
      </w:pPr>
    </w:p>
    <w:p w:rsidR="00101A8D" w:rsidRDefault="00101A8D" w:rsidP="00101A8D">
      <w:pPr>
        <w:pStyle w:val="Akapitzlist"/>
        <w:numPr>
          <w:ilvl w:val="0"/>
          <w:numId w:val="1"/>
        </w:numPr>
      </w:pPr>
      <w:r>
        <w:lastRenderedPageBreak/>
        <w:t>Pogrupuj tłuszcze ze względu na pochodzenie (w formie tabelki)</w:t>
      </w:r>
    </w:p>
    <w:p w:rsidR="00101A8D" w:rsidRDefault="00101A8D" w:rsidP="00101A8D">
      <w:pPr>
        <w:pStyle w:val="Akapitzlist"/>
      </w:pPr>
      <w:r>
        <w:t xml:space="preserve">Masło, smalec, olej, słonina, masło kokosowe, oliwa, tran, łój, margaryna, masło klarowane, </w:t>
      </w:r>
      <w:proofErr w:type="spellStart"/>
      <w:r>
        <w:t>delma</w:t>
      </w:r>
      <w:proofErr w:type="spellEnd"/>
      <w:r>
        <w:t xml:space="preserve">, </w:t>
      </w:r>
      <w:proofErr w:type="spellStart"/>
      <w:r>
        <w:t>szorteningi</w:t>
      </w:r>
      <w:proofErr w:type="spellEnd"/>
      <w:r>
        <w:t>, frytura, palma.</w:t>
      </w:r>
    </w:p>
    <w:p w:rsidR="00101A8D" w:rsidRDefault="00101A8D" w:rsidP="00101A8D">
      <w:pPr>
        <w:pStyle w:val="Akapitzlist"/>
      </w:pPr>
    </w:p>
    <w:p w:rsidR="00101A8D" w:rsidRDefault="00101A8D" w:rsidP="00101A8D">
      <w:pPr>
        <w:pStyle w:val="Akapitzlist"/>
      </w:pPr>
    </w:p>
    <w:p w:rsidR="00101A8D" w:rsidRDefault="00101A8D" w:rsidP="00101A8D">
      <w:pPr>
        <w:pStyle w:val="Akapitzlist"/>
      </w:pPr>
    </w:p>
    <w:p w:rsidR="00101A8D" w:rsidRDefault="00101A8D" w:rsidP="00101A8D">
      <w:pPr>
        <w:pStyle w:val="Akapitzlist"/>
      </w:pPr>
    </w:p>
    <w:p w:rsidR="00101A8D" w:rsidRDefault="00101A8D" w:rsidP="00101A8D">
      <w:pPr>
        <w:pStyle w:val="Akapitzlist"/>
      </w:pPr>
    </w:p>
    <w:p w:rsidR="00404B4C" w:rsidRDefault="00404B4C" w:rsidP="00E50DD0">
      <w:pPr>
        <w:pStyle w:val="Akapitzlist"/>
        <w:numPr>
          <w:ilvl w:val="0"/>
          <w:numId w:val="1"/>
        </w:numPr>
      </w:pPr>
      <w:r>
        <w:t>Konsystencja tłuszczów może być …………………………… np. …………………………. lub ………………………….. np. ……………………………………………….</w:t>
      </w:r>
    </w:p>
    <w:p w:rsidR="00101A8D" w:rsidRDefault="00404B4C" w:rsidP="00E50DD0">
      <w:pPr>
        <w:pStyle w:val="Akapitzlist"/>
        <w:numPr>
          <w:ilvl w:val="0"/>
          <w:numId w:val="1"/>
        </w:numPr>
      </w:pPr>
      <w:r>
        <w:t xml:space="preserve">1 gram tłuszczu dostarcza energii w wysokości …………….. kcal. Oprócz energii tłuszcze dostarczają </w:t>
      </w:r>
      <w:r w:rsidR="00101A8D">
        <w:t xml:space="preserve">……………… ………………………………………………………………………………….. </w:t>
      </w:r>
      <w:r>
        <w:t xml:space="preserve">w skrócie </w:t>
      </w:r>
      <w:r w:rsidR="00101A8D">
        <w:t>………………………</w:t>
      </w:r>
      <w:r>
        <w:t xml:space="preserve">  oraz </w:t>
      </w:r>
      <w:r w:rsidR="00101A8D">
        <w:t xml:space="preserve">………………………………... </w:t>
      </w:r>
    </w:p>
    <w:p w:rsidR="00404B4C" w:rsidRDefault="00101A8D" w:rsidP="00101A8D">
      <w:pPr>
        <w:pStyle w:val="Akapitzlist"/>
      </w:pPr>
      <w:r>
        <w:t>T</w:t>
      </w:r>
      <w:r w:rsidR="00816690">
        <w:t>łuszcze bogate w NNKT powinny być spożywane na surowo, np. jako zaprawa do …………..</w:t>
      </w:r>
    </w:p>
    <w:p w:rsidR="00101A8D" w:rsidRDefault="00101A8D" w:rsidP="00101A8D">
      <w:pPr>
        <w:pStyle w:val="Akapitzlist"/>
      </w:pPr>
    </w:p>
    <w:p w:rsidR="00101A8D" w:rsidRDefault="00816690" w:rsidP="00101A8D">
      <w:pPr>
        <w:pStyle w:val="Akapitzlist"/>
        <w:numPr>
          <w:ilvl w:val="0"/>
          <w:numId w:val="1"/>
        </w:numPr>
      </w:pPr>
      <w:proofErr w:type="spellStart"/>
      <w:r>
        <w:t>Szorteningi</w:t>
      </w:r>
      <w:proofErr w:type="spellEnd"/>
      <w:r>
        <w:t xml:space="preserve"> to ………………………</w:t>
      </w:r>
      <w:r w:rsidR="00101A8D">
        <w:t>……………………………………………….</w:t>
      </w:r>
      <w:r>
        <w:t>…………. Stosuje się je do ……………………………</w:t>
      </w:r>
    </w:p>
    <w:p w:rsidR="00101A8D" w:rsidRDefault="00101A8D" w:rsidP="00101A8D">
      <w:pPr>
        <w:pStyle w:val="Akapitzlist"/>
      </w:pPr>
    </w:p>
    <w:p w:rsidR="00816690" w:rsidRDefault="00816690" w:rsidP="00E50DD0">
      <w:pPr>
        <w:pStyle w:val="Akapitzlist"/>
        <w:numPr>
          <w:ilvl w:val="0"/>
          <w:numId w:val="1"/>
        </w:numPr>
      </w:pPr>
      <w:r>
        <w:t>Podaj różnice pomiędzy masłem śmietankowym i masłem extra</w:t>
      </w:r>
    </w:p>
    <w:p w:rsidR="00816690" w:rsidRDefault="00816690" w:rsidP="00816690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3685"/>
      </w:tblGrid>
      <w:tr w:rsidR="00816690" w:rsidTr="00816690">
        <w:tc>
          <w:tcPr>
            <w:tcW w:w="3670" w:type="dxa"/>
          </w:tcPr>
          <w:p w:rsidR="00816690" w:rsidRDefault="00816690" w:rsidP="00816690">
            <w:pPr>
              <w:pStyle w:val="Akapitzlist"/>
              <w:ind w:left="0"/>
            </w:pPr>
            <w:r>
              <w:t>Masło śmietankowe</w:t>
            </w:r>
          </w:p>
        </w:tc>
        <w:tc>
          <w:tcPr>
            <w:tcW w:w="3685" w:type="dxa"/>
          </w:tcPr>
          <w:p w:rsidR="00816690" w:rsidRDefault="00816690" w:rsidP="00816690">
            <w:pPr>
              <w:pStyle w:val="Akapitzlist"/>
              <w:ind w:left="0"/>
            </w:pPr>
            <w:r>
              <w:t>Masło extra</w:t>
            </w:r>
          </w:p>
        </w:tc>
      </w:tr>
      <w:tr w:rsidR="00816690" w:rsidTr="00816690">
        <w:tc>
          <w:tcPr>
            <w:tcW w:w="3670" w:type="dxa"/>
          </w:tcPr>
          <w:p w:rsidR="00816690" w:rsidRDefault="00816690" w:rsidP="00816690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816690" w:rsidRDefault="00816690" w:rsidP="00816690">
            <w:pPr>
              <w:pStyle w:val="Akapitzlist"/>
              <w:ind w:left="0"/>
            </w:pPr>
          </w:p>
        </w:tc>
      </w:tr>
      <w:tr w:rsidR="00816690" w:rsidTr="00816690">
        <w:tc>
          <w:tcPr>
            <w:tcW w:w="3670" w:type="dxa"/>
          </w:tcPr>
          <w:p w:rsidR="00816690" w:rsidRDefault="00816690" w:rsidP="00816690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816690" w:rsidRDefault="00816690" w:rsidP="00816690">
            <w:pPr>
              <w:pStyle w:val="Akapitzlist"/>
              <w:ind w:left="0"/>
            </w:pPr>
          </w:p>
        </w:tc>
      </w:tr>
    </w:tbl>
    <w:p w:rsidR="00816690" w:rsidRDefault="00816690" w:rsidP="00816690">
      <w:pPr>
        <w:pStyle w:val="Akapitzlist"/>
      </w:pPr>
    </w:p>
    <w:p w:rsidR="00816690" w:rsidRDefault="00D66FFF" w:rsidP="00E50DD0">
      <w:pPr>
        <w:pStyle w:val="Akapitzlist"/>
        <w:numPr>
          <w:ilvl w:val="0"/>
          <w:numId w:val="1"/>
        </w:numPr>
      </w:pPr>
      <w:r>
        <w:t>Podaj jaką rolę gastronomiczną spełnia tłuszcz w niżej wymienionych potrawach</w:t>
      </w:r>
    </w:p>
    <w:p w:rsidR="00D66FFF" w:rsidRDefault="00D66FFF" w:rsidP="00D66FFF">
      <w:pPr>
        <w:pStyle w:val="Akapitzlist"/>
        <w:numPr>
          <w:ilvl w:val="0"/>
          <w:numId w:val="7"/>
        </w:numPr>
      </w:pPr>
      <w:r>
        <w:t>Surówki - …………….</w:t>
      </w:r>
    </w:p>
    <w:p w:rsidR="00D66FFF" w:rsidRDefault="00D66FFF" w:rsidP="00D66FFF">
      <w:pPr>
        <w:pStyle w:val="Akapitzlist"/>
        <w:numPr>
          <w:ilvl w:val="0"/>
          <w:numId w:val="7"/>
        </w:numPr>
      </w:pPr>
      <w:r>
        <w:t xml:space="preserve">Ciasto francuskie - </w:t>
      </w:r>
    </w:p>
    <w:p w:rsidR="00D66FFF" w:rsidRDefault="00D66FFF" w:rsidP="00D66FFF">
      <w:pPr>
        <w:pStyle w:val="Akapitzlist"/>
        <w:numPr>
          <w:ilvl w:val="0"/>
          <w:numId w:val="7"/>
        </w:numPr>
      </w:pPr>
      <w:r>
        <w:t xml:space="preserve">Desery - </w:t>
      </w:r>
    </w:p>
    <w:p w:rsidR="00D66FFF" w:rsidRDefault="00D66FFF" w:rsidP="00D66FFF">
      <w:pPr>
        <w:pStyle w:val="Akapitzlist"/>
        <w:numPr>
          <w:ilvl w:val="0"/>
          <w:numId w:val="7"/>
        </w:numPr>
      </w:pPr>
      <w:r>
        <w:t xml:space="preserve">Zalewy olejowe </w:t>
      </w:r>
      <w:r w:rsidR="00101A8D">
        <w:t>–</w:t>
      </w:r>
      <w:r>
        <w:t xml:space="preserve"> </w:t>
      </w:r>
    </w:p>
    <w:p w:rsidR="00101A8D" w:rsidRDefault="00D63970" w:rsidP="00101A8D">
      <w:pPr>
        <w:pStyle w:val="Akapitzlist"/>
        <w:ind w:left="1080"/>
      </w:pPr>
      <w:r>
        <w:t xml:space="preserve"> </w:t>
      </w:r>
    </w:p>
    <w:p w:rsidR="00101A8D" w:rsidRDefault="00101A8D" w:rsidP="00101A8D">
      <w:pPr>
        <w:pStyle w:val="Akapitzlist"/>
        <w:numPr>
          <w:ilvl w:val="0"/>
          <w:numId w:val="1"/>
        </w:numPr>
      </w:pPr>
      <w:r>
        <w:t>Podaj z czego i jak otrzymać masło klarowane</w:t>
      </w:r>
    </w:p>
    <w:p w:rsidR="00E50DD0" w:rsidRDefault="00E50DD0"/>
    <w:sectPr w:rsidR="00E50DD0" w:rsidSect="00101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F64"/>
    <w:multiLevelType w:val="hybridMultilevel"/>
    <w:tmpl w:val="4BCE9102"/>
    <w:lvl w:ilvl="0" w:tplc="0004E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B0A33"/>
    <w:multiLevelType w:val="hybridMultilevel"/>
    <w:tmpl w:val="8B8E2692"/>
    <w:lvl w:ilvl="0" w:tplc="06F0A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7566F"/>
    <w:multiLevelType w:val="hybridMultilevel"/>
    <w:tmpl w:val="3B8CFB26"/>
    <w:lvl w:ilvl="0" w:tplc="E0F6C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80953"/>
    <w:multiLevelType w:val="hybridMultilevel"/>
    <w:tmpl w:val="29E45878"/>
    <w:lvl w:ilvl="0" w:tplc="4A74B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33203"/>
    <w:multiLevelType w:val="hybridMultilevel"/>
    <w:tmpl w:val="0D0AAF1A"/>
    <w:lvl w:ilvl="0" w:tplc="73B8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000BA"/>
    <w:multiLevelType w:val="hybridMultilevel"/>
    <w:tmpl w:val="C1C65F28"/>
    <w:lvl w:ilvl="0" w:tplc="1692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F045F"/>
    <w:multiLevelType w:val="hybridMultilevel"/>
    <w:tmpl w:val="8FA6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32FE0"/>
    <w:multiLevelType w:val="hybridMultilevel"/>
    <w:tmpl w:val="BF721D9C"/>
    <w:lvl w:ilvl="0" w:tplc="55BA5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3A"/>
    <w:rsid w:val="00101A8D"/>
    <w:rsid w:val="00185A69"/>
    <w:rsid w:val="00404B4C"/>
    <w:rsid w:val="0043133A"/>
    <w:rsid w:val="0046389F"/>
    <w:rsid w:val="00542F54"/>
    <w:rsid w:val="007C7AEC"/>
    <w:rsid w:val="00816690"/>
    <w:rsid w:val="00A10A0D"/>
    <w:rsid w:val="00B8085C"/>
    <w:rsid w:val="00D63970"/>
    <w:rsid w:val="00D66FFF"/>
    <w:rsid w:val="00E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11B9-A992-4610-9176-20DD96C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A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DD0"/>
    <w:pPr>
      <w:ind w:left="720"/>
      <w:contextualSpacing/>
    </w:pPr>
  </w:style>
  <w:style w:type="table" w:styleId="Tabela-Siatka">
    <w:name w:val="Table Grid"/>
    <w:basedOn w:val="Standardowy"/>
    <w:uiPriority w:val="39"/>
    <w:rsid w:val="0081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6</cp:revision>
  <cp:lastPrinted>2020-03-24T11:52:00Z</cp:lastPrinted>
  <dcterms:created xsi:type="dcterms:W3CDTF">2020-03-24T10:36:00Z</dcterms:created>
  <dcterms:modified xsi:type="dcterms:W3CDTF">2020-03-25T08:00:00Z</dcterms:modified>
</cp:coreProperties>
</file>